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4B1E6D" w:rsidRPr="004B1E6D" w:rsidTr="0072184F">
        <w:tc>
          <w:tcPr>
            <w:tcW w:w="5813" w:type="dxa"/>
            <w:hideMark/>
          </w:tcPr>
          <w:p w:rsidR="00C03EBD" w:rsidRPr="004B1E6D" w:rsidRDefault="00C03EBD" w:rsidP="0072184F">
            <w:pPr>
              <w:jc w:val="center"/>
              <w:rPr>
                <w:b/>
                <w:sz w:val="28"/>
                <w:szCs w:val="28"/>
              </w:rPr>
            </w:pPr>
            <w:r w:rsidRPr="004B1E6D">
              <w:rPr>
                <w:sz w:val="28"/>
                <w:szCs w:val="28"/>
              </w:rPr>
              <w:t xml:space="preserve">ĐẢNG ỦY SỞ GIÁO DỤC VÀ ĐÀO TẠO </w:t>
            </w:r>
            <w:r w:rsidRPr="004B1E6D">
              <w:rPr>
                <w:b/>
                <w:sz w:val="28"/>
                <w:szCs w:val="28"/>
              </w:rPr>
              <w:t xml:space="preserve">ĐẢNG ỦY TRƯỜNG CAO ĐẲNG </w:t>
            </w:r>
          </w:p>
          <w:p w:rsidR="00C03EBD" w:rsidRPr="004B1E6D" w:rsidRDefault="00C03EBD" w:rsidP="0072184F">
            <w:pPr>
              <w:jc w:val="center"/>
              <w:rPr>
                <w:b/>
                <w:sz w:val="28"/>
                <w:szCs w:val="28"/>
              </w:rPr>
            </w:pPr>
            <w:r w:rsidRPr="004B1E6D">
              <w:rPr>
                <w:b/>
                <w:sz w:val="28"/>
                <w:szCs w:val="28"/>
              </w:rPr>
              <w:t>LÝ TỰ TRỌNG TP. HỒ CHÍ MINH</w:t>
            </w:r>
          </w:p>
          <w:p w:rsidR="00C03EBD" w:rsidRPr="004B1E6D" w:rsidRDefault="00C03EBD" w:rsidP="0072184F">
            <w:pPr>
              <w:jc w:val="center"/>
              <w:rPr>
                <w:b/>
                <w:sz w:val="28"/>
                <w:szCs w:val="28"/>
              </w:rPr>
            </w:pPr>
            <w:r w:rsidRPr="004B1E6D">
              <w:rPr>
                <w:b/>
                <w:sz w:val="28"/>
                <w:szCs w:val="28"/>
              </w:rPr>
              <w:t>*</w:t>
            </w:r>
          </w:p>
          <w:p w:rsidR="00C03EBD" w:rsidRPr="004B1E6D" w:rsidRDefault="00C03EBD" w:rsidP="0072184F">
            <w:pPr>
              <w:jc w:val="center"/>
            </w:pPr>
            <w:r w:rsidRPr="004B1E6D">
              <w:rPr>
                <w:sz w:val="28"/>
                <w:szCs w:val="28"/>
              </w:rPr>
              <w:t>Số        - BC/ĐU</w:t>
            </w:r>
          </w:p>
        </w:tc>
        <w:tc>
          <w:tcPr>
            <w:tcW w:w="4961" w:type="dxa"/>
            <w:hideMark/>
          </w:tcPr>
          <w:p w:rsidR="00C03EBD" w:rsidRPr="004B1E6D" w:rsidRDefault="00C03EBD" w:rsidP="0072184F">
            <w:pPr>
              <w:jc w:val="center"/>
              <w:rPr>
                <w:b/>
                <w:sz w:val="30"/>
                <w:szCs w:val="30"/>
              </w:rPr>
            </w:pPr>
            <w:r w:rsidRPr="004B1E6D">
              <w:rPr>
                <w:b/>
                <w:sz w:val="30"/>
                <w:szCs w:val="30"/>
              </w:rPr>
              <w:t>ĐẢNG CỘNG SẢN VIỆT NAM</w:t>
            </w:r>
          </w:p>
          <w:p w:rsidR="00C03EBD" w:rsidRPr="004B1E6D" w:rsidRDefault="00C03EBD" w:rsidP="0072184F">
            <w:pPr>
              <w:rPr>
                <w:i/>
              </w:rPr>
            </w:pPr>
            <w:r w:rsidRPr="004B1E6D">
              <w:rPr>
                <w:i/>
              </w:rPr>
              <w:t xml:space="preserve">  TP.Hồ</w:t>
            </w:r>
            <w:r w:rsidR="00293336" w:rsidRPr="004B1E6D">
              <w:rPr>
                <w:i/>
              </w:rPr>
              <w:t xml:space="preserve"> Chí Minh, ngày       tháng 12</w:t>
            </w:r>
            <w:r w:rsidRPr="004B1E6D">
              <w:rPr>
                <w:i/>
              </w:rPr>
              <w:t xml:space="preserve"> năm 2019</w:t>
            </w:r>
          </w:p>
        </w:tc>
      </w:tr>
    </w:tbl>
    <w:p w:rsidR="00C03EBD" w:rsidRPr="004B1E6D" w:rsidRDefault="00C03EBD" w:rsidP="00C03EBD">
      <w:pPr>
        <w:jc w:val="center"/>
        <w:rPr>
          <w:b/>
          <w:sz w:val="32"/>
          <w:szCs w:val="32"/>
        </w:rPr>
      </w:pPr>
      <w:r w:rsidRPr="004B1E6D">
        <w:rPr>
          <w:b/>
          <w:noProof/>
          <w:sz w:val="28"/>
          <w:szCs w:val="28"/>
        </w:rPr>
        <mc:AlternateContent>
          <mc:Choice Requires="wps">
            <w:drawing>
              <wp:anchor distT="0" distB="0" distL="114300" distR="114300" simplePos="0" relativeHeight="251660288" behindDoc="0" locked="0" layoutInCell="1" allowOverlap="1" wp14:anchorId="08D010D1" wp14:editId="3121C944">
                <wp:simplePos x="0" y="0"/>
                <wp:positionH relativeFrom="column">
                  <wp:posOffset>-42997</wp:posOffset>
                </wp:positionH>
                <wp:positionV relativeFrom="paragraph">
                  <wp:posOffset>198559</wp:posOffset>
                </wp:positionV>
                <wp:extent cx="718019" cy="30035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019" cy="300355"/>
                        </a:xfrm>
                        <a:prstGeom prst="rect">
                          <a:avLst/>
                        </a:prstGeom>
                        <a:solidFill>
                          <a:srgbClr val="FFFFFF"/>
                        </a:solidFill>
                        <a:ln w="9525">
                          <a:solidFill>
                            <a:srgbClr val="000000"/>
                          </a:solidFill>
                          <a:miter lim="800000"/>
                          <a:headEnd/>
                          <a:tailEnd/>
                        </a:ln>
                      </wps:spPr>
                      <wps:txbx>
                        <w:txbxContent>
                          <w:p w:rsidR="00C03EBD" w:rsidRDefault="00C03EBD" w:rsidP="00C03EBD">
                            <w: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pt;margin-top:15.65pt;width:56.55pt;height:2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">
                <v:textbox>
                  <w:txbxContent>
                    <w:p w:rsidR="00C03EBD" w:rsidRDefault="00C03EBD" w:rsidP="00C03EBD">
                      <w:r>
                        <w:t>Dự thảo</w:t>
                      </w:r>
                    </w:p>
                  </w:txbxContent>
                </v:textbox>
              </v:shape>
            </w:pict>
          </mc:Fallback>
        </mc:AlternateContent>
      </w:r>
    </w:p>
    <w:p w:rsidR="00C03EBD" w:rsidRPr="004B1E6D" w:rsidRDefault="00C03EBD" w:rsidP="00C03EBD">
      <w:pPr>
        <w:jc w:val="center"/>
        <w:rPr>
          <w:b/>
          <w:sz w:val="32"/>
          <w:szCs w:val="32"/>
        </w:rPr>
      </w:pPr>
      <w:r w:rsidRPr="004B1E6D">
        <w:rPr>
          <w:b/>
          <w:sz w:val="32"/>
          <w:szCs w:val="32"/>
        </w:rPr>
        <w:t>BÁO CÁO</w:t>
      </w:r>
    </w:p>
    <w:p w:rsidR="00C03EBD" w:rsidRPr="004B1E6D" w:rsidRDefault="00293336" w:rsidP="00C03EBD">
      <w:pPr>
        <w:jc w:val="center"/>
        <w:rPr>
          <w:b/>
          <w:sz w:val="28"/>
          <w:szCs w:val="28"/>
        </w:rPr>
      </w:pPr>
      <w:r w:rsidRPr="004B1E6D">
        <w:rPr>
          <w:b/>
          <w:sz w:val="28"/>
          <w:szCs w:val="28"/>
        </w:rPr>
        <w:t>Tổng</w:t>
      </w:r>
      <w:r w:rsidR="00C03EBD" w:rsidRPr="004B1E6D">
        <w:rPr>
          <w:b/>
          <w:sz w:val="28"/>
          <w:szCs w:val="28"/>
        </w:rPr>
        <w:t xml:space="preserve"> kết công tác Đảng năm 2019</w:t>
      </w:r>
    </w:p>
    <w:p w:rsidR="00C03EBD" w:rsidRPr="004B1E6D" w:rsidRDefault="00C03EBD" w:rsidP="00C03EBD">
      <w:pPr>
        <w:tabs>
          <w:tab w:val="left" w:pos="450"/>
        </w:tabs>
        <w:rPr>
          <w:b/>
          <w:sz w:val="28"/>
          <w:szCs w:val="28"/>
        </w:rPr>
      </w:pPr>
      <w:r w:rsidRPr="004B1E6D">
        <w:rPr>
          <w:noProof/>
          <w:sz w:val="28"/>
          <w:szCs w:val="28"/>
        </w:rPr>
        <mc:AlternateContent>
          <mc:Choice Requires="wps">
            <w:drawing>
              <wp:anchor distT="0" distB="0" distL="114300" distR="114300" simplePos="0" relativeHeight="251659264" behindDoc="0" locked="0" layoutInCell="1" allowOverlap="1" wp14:anchorId="67CCD0DA" wp14:editId="3775276C">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C03EBD" w:rsidRPr="004B1E6D" w:rsidRDefault="00C03EBD" w:rsidP="00C03EBD">
      <w:pPr>
        <w:tabs>
          <w:tab w:val="left" w:pos="450"/>
        </w:tabs>
        <w:jc w:val="center"/>
        <w:rPr>
          <w:b/>
          <w:sz w:val="28"/>
          <w:szCs w:val="28"/>
        </w:rPr>
      </w:pPr>
      <w:r w:rsidRPr="004B1E6D">
        <w:rPr>
          <w:b/>
          <w:sz w:val="28"/>
          <w:szCs w:val="28"/>
        </w:rPr>
        <w:t>PHẦN THỨ NHẤT</w:t>
      </w:r>
    </w:p>
    <w:p w:rsidR="00C03EBD" w:rsidRPr="004B1E6D" w:rsidRDefault="00C03EBD" w:rsidP="00C03EBD">
      <w:pPr>
        <w:tabs>
          <w:tab w:val="left" w:pos="450"/>
        </w:tabs>
        <w:jc w:val="center"/>
        <w:rPr>
          <w:b/>
          <w:sz w:val="28"/>
          <w:szCs w:val="28"/>
        </w:rPr>
      </w:pPr>
      <w:r w:rsidRPr="004B1E6D">
        <w:rPr>
          <w:b/>
          <w:sz w:val="28"/>
          <w:szCs w:val="28"/>
        </w:rPr>
        <w:t>ĐẶC ĐIỂM TÌNH HÌNH CHUNG CỦA ĐẢNG BỘ TRƯỜNG</w:t>
      </w:r>
    </w:p>
    <w:p w:rsidR="00C03EBD" w:rsidRPr="004B1E6D" w:rsidRDefault="00C03EBD" w:rsidP="00C03EBD">
      <w:pPr>
        <w:tabs>
          <w:tab w:val="left" w:pos="450"/>
        </w:tabs>
        <w:jc w:val="center"/>
        <w:rPr>
          <w:b/>
          <w:sz w:val="28"/>
          <w:szCs w:val="28"/>
        </w:rPr>
      </w:pPr>
      <w:r w:rsidRPr="004B1E6D">
        <w:rPr>
          <w:b/>
          <w:sz w:val="28"/>
          <w:szCs w:val="28"/>
        </w:rPr>
        <w:t>*</w:t>
      </w:r>
    </w:p>
    <w:p w:rsidR="00C03EBD" w:rsidRPr="004B1E6D" w:rsidRDefault="00C03EBD" w:rsidP="00C03EBD">
      <w:pPr>
        <w:tabs>
          <w:tab w:val="left" w:pos="851"/>
        </w:tabs>
        <w:spacing w:line="258" w:lineRule="auto"/>
        <w:ind w:firstLine="567"/>
        <w:rPr>
          <w:b/>
          <w:spacing w:val="-6"/>
          <w:sz w:val="28"/>
          <w:szCs w:val="28"/>
        </w:rPr>
      </w:pPr>
      <w:r w:rsidRPr="004B1E6D">
        <w:rPr>
          <w:b/>
          <w:spacing w:val="-6"/>
          <w:sz w:val="28"/>
          <w:szCs w:val="28"/>
        </w:rPr>
        <w:t>1. Về tổ chức đảng</w:t>
      </w:r>
    </w:p>
    <w:p w:rsidR="00C03EBD" w:rsidRPr="004B1E6D" w:rsidRDefault="0030741B" w:rsidP="00C03EBD">
      <w:pPr>
        <w:ind w:firstLine="567"/>
        <w:jc w:val="both"/>
        <w:rPr>
          <w:sz w:val="28"/>
          <w:szCs w:val="28"/>
        </w:rPr>
      </w:pPr>
      <w:r w:rsidRPr="004B1E6D">
        <w:rPr>
          <w:sz w:val="28"/>
          <w:szCs w:val="28"/>
        </w:rPr>
        <w:t>Tính đến 12</w:t>
      </w:r>
      <w:r w:rsidR="00C03EBD" w:rsidRPr="004B1E6D">
        <w:rPr>
          <w:sz w:val="28"/>
          <w:szCs w:val="28"/>
        </w:rPr>
        <w:t>/</w:t>
      </w:r>
      <w:r w:rsidRPr="004B1E6D">
        <w:rPr>
          <w:sz w:val="28"/>
          <w:szCs w:val="28"/>
        </w:rPr>
        <w:t>12</w:t>
      </w:r>
      <w:r w:rsidR="00C03EBD" w:rsidRPr="004B1E6D">
        <w:rPr>
          <w:sz w:val="28"/>
          <w:szCs w:val="28"/>
        </w:rPr>
        <w:t xml:space="preserve">/2019, toàn Đảng bộ có </w:t>
      </w:r>
      <w:r w:rsidRPr="004B1E6D">
        <w:rPr>
          <w:sz w:val="28"/>
          <w:szCs w:val="28"/>
        </w:rPr>
        <w:t>72</w:t>
      </w:r>
      <w:r w:rsidR="00C03EBD" w:rsidRPr="004B1E6D">
        <w:rPr>
          <w:sz w:val="28"/>
          <w:szCs w:val="28"/>
        </w:rPr>
        <w:t xml:space="preserve"> đồng chí đảng viên </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chính thức: </w:t>
      </w:r>
      <w:r w:rsidRPr="004B1E6D">
        <w:rPr>
          <w:spacing w:val="-6"/>
          <w:sz w:val="28"/>
          <w:szCs w:val="28"/>
        </w:rPr>
        <w:tab/>
      </w:r>
      <w:r w:rsidRPr="004B1E6D">
        <w:rPr>
          <w:spacing w:val="-6"/>
          <w:sz w:val="28"/>
          <w:szCs w:val="28"/>
        </w:rPr>
        <w:tab/>
        <w:t>56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dự bị: </w:t>
      </w:r>
      <w:r w:rsidRPr="004B1E6D">
        <w:rPr>
          <w:spacing w:val="-6"/>
          <w:sz w:val="28"/>
          <w:szCs w:val="28"/>
        </w:rPr>
        <w:tab/>
      </w:r>
      <w:r w:rsidRPr="004B1E6D">
        <w:rPr>
          <w:spacing w:val="-6"/>
          <w:sz w:val="28"/>
          <w:szCs w:val="28"/>
        </w:rPr>
        <w:tab/>
      </w:r>
      <w:r w:rsidR="0030741B" w:rsidRPr="004B1E6D">
        <w:rPr>
          <w:spacing w:val="-6"/>
          <w:sz w:val="28"/>
          <w:szCs w:val="28"/>
        </w:rPr>
        <w:t>16</w:t>
      </w:r>
      <w:r w:rsidRPr="004B1E6D">
        <w:rPr>
          <w:spacing w:val="-6"/>
          <w:sz w:val="28"/>
          <w:szCs w:val="28"/>
        </w:rPr>
        <w:t xml:space="preserve">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Nữ: </w:t>
      </w:r>
      <w:r w:rsidRPr="004B1E6D">
        <w:rPr>
          <w:spacing w:val="-6"/>
          <w:sz w:val="28"/>
          <w:szCs w:val="28"/>
        </w:rPr>
        <w:tab/>
      </w:r>
      <w:r w:rsidRPr="004B1E6D">
        <w:rPr>
          <w:spacing w:val="-6"/>
          <w:sz w:val="28"/>
          <w:szCs w:val="28"/>
        </w:rPr>
        <w:tab/>
        <w:t>22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là học sinh/sinh viên: </w:t>
      </w:r>
      <w:r w:rsidRPr="004B1E6D">
        <w:rPr>
          <w:spacing w:val="-6"/>
          <w:sz w:val="28"/>
          <w:szCs w:val="28"/>
        </w:rPr>
        <w:tab/>
      </w:r>
      <w:r w:rsidRPr="004B1E6D">
        <w:rPr>
          <w:spacing w:val="-6"/>
          <w:sz w:val="28"/>
          <w:szCs w:val="28"/>
        </w:rPr>
        <w:tab/>
        <w:t>11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mới kết nạp trong năm (tính đến </w:t>
      </w:r>
      <w:r w:rsidR="0030741B" w:rsidRPr="004B1E6D">
        <w:rPr>
          <w:sz w:val="28"/>
          <w:szCs w:val="28"/>
        </w:rPr>
        <w:t>12/12</w:t>
      </w:r>
      <w:r w:rsidRPr="004B1E6D">
        <w:rPr>
          <w:sz w:val="28"/>
          <w:szCs w:val="28"/>
        </w:rPr>
        <w:t>/2019)</w:t>
      </w:r>
      <w:r w:rsidRPr="004B1E6D">
        <w:rPr>
          <w:spacing w:val="-6"/>
          <w:sz w:val="28"/>
          <w:szCs w:val="28"/>
        </w:rPr>
        <w:t xml:space="preserve">: </w:t>
      </w:r>
      <w:r w:rsidRPr="004B1E6D">
        <w:rPr>
          <w:spacing w:val="-6"/>
          <w:sz w:val="28"/>
          <w:szCs w:val="28"/>
        </w:rPr>
        <w:tab/>
      </w:r>
      <w:r w:rsidR="0030741B" w:rsidRPr="004B1E6D">
        <w:rPr>
          <w:spacing w:val="-6"/>
          <w:sz w:val="28"/>
          <w:szCs w:val="28"/>
        </w:rPr>
        <w:t>10</w:t>
      </w:r>
      <w:r w:rsidRPr="004B1E6D">
        <w:rPr>
          <w:spacing w:val="-6"/>
          <w:sz w:val="28"/>
          <w:szCs w:val="28"/>
        </w:rPr>
        <w:t xml:space="preserve"> đồng chí </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chuyển đảng chính thức trong năm: </w:t>
      </w:r>
      <w:r w:rsidRPr="004B1E6D">
        <w:rPr>
          <w:spacing w:val="-6"/>
          <w:sz w:val="28"/>
          <w:szCs w:val="28"/>
        </w:rPr>
        <w:tab/>
      </w:r>
      <w:r w:rsidRPr="004B1E6D">
        <w:rPr>
          <w:spacing w:val="-6"/>
          <w:sz w:val="28"/>
          <w:szCs w:val="28"/>
        </w:rPr>
        <w:tab/>
        <w:t>04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Đảng viên chuyển đến trong năm:</w:t>
      </w:r>
      <w:r w:rsidRPr="004B1E6D">
        <w:rPr>
          <w:spacing w:val="-6"/>
          <w:sz w:val="28"/>
          <w:szCs w:val="28"/>
        </w:rPr>
        <w:tab/>
      </w:r>
      <w:r w:rsidRPr="004B1E6D">
        <w:rPr>
          <w:spacing w:val="-6"/>
          <w:sz w:val="28"/>
          <w:szCs w:val="28"/>
        </w:rPr>
        <w:tab/>
        <w:t>0</w:t>
      </w:r>
      <w:r w:rsidR="00E32F9B" w:rsidRPr="004B1E6D">
        <w:rPr>
          <w:spacing w:val="-6"/>
          <w:sz w:val="28"/>
          <w:szCs w:val="28"/>
        </w:rPr>
        <w:t>5</w:t>
      </w:r>
      <w:r w:rsidRPr="004B1E6D">
        <w:rPr>
          <w:spacing w:val="-6"/>
          <w:sz w:val="28"/>
          <w:szCs w:val="28"/>
        </w:rPr>
        <w:t xml:space="preserve">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chuyển đi trong năm: </w:t>
      </w:r>
      <w:r w:rsidRPr="004B1E6D">
        <w:rPr>
          <w:spacing w:val="-6"/>
          <w:sz w:val="28"/>
          <w:szCs w:val="28"/>
        </w:rPr>
        <w:tab/>
      </w:r>
      <w:r w:rsidRPr="004B1E6D">
        <w:rPr>
          <w:spacing w:val="-6"/>
          <w:sz w:val="28"/>
          <w:szCs w:val="28"/>
        </w:rPr>
        <w:tab/>
      </w:r>
      <w:r w:rsidR="00E32F9B" w:rsidRPr="004B1E6D">
        <w:rPr>
          <w:spacing w:val="-6"/>
          <w:sz w:val="28"/>
          <w:szCs w:val="28"/>
        </w:rPr>
        <w:t>10</w:t>
      </w:r>
      <w:r w:rsidRPr="004B1E6D">
        <w:rPr>
          <w:spacing w:val="-6"/>
          <w:sz w:val="28"/>
          <w:szCs w:val="28"/>
        </w:rPr>
        <w:t xml:space="preserve">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Hồ sơ phát triển đảng viên trong năm (đã nộp lên Đảng ủy Sở, chưa có quyết định kết nạp): </w:t>
      </w:r>
      <w:r w:rsidRPr="004B1E6D">
        <w:rPr>
          <w:spacing w:val="-6"/>
          <w:sz w:val="28"/>
          <w:szCs w:val="28"/>
        </w:rPr>
        <w:tab/>
      </w:r>
      <w:r w:rsidRPr="004B1E6D">
        <w:rPr>
          <w:spacing w:val="-6"/>
          <w:sz w:val="28"/>
          <w:szCs w:val="28"/>
        </w:rPr>
        <w:tab/>
      </w:r>
      <w:r w:rsidR="00E32F9B" w:rsidRPr="004B1E6D">
        <w:rPr>
          <w:spacing w:val="-6"/>
          <w:sz w:val="28"/>
          <w:szCs w:val="28"/>
        </w:rPr>
        <w:t>06</w:t>
      </w:r>
      <w:r w:rsidRPr="004B1E6D">
        <w:rPr>
          <w:spacing w:val="-6"/>
          <w:sz w:val="28"/>
          <w:szCs w:val="28"/>
        </w:rPr>
        <w:t xml:space="preserve"> hồ sơ</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Quần chúng ưu tú cảm tình đảng hiện đang có: </w:t>
      </w:r>
      <w:r w:rsidRPr="004B1E6D">
        <w:rPr>
          <w:spacing w:val="-6"/>
          <w:sz w:val="28"/>
          <w:szCs w:val="28"/>
        </w:rPr>
        <w:tab/>
      </w:r>
      <w:r w:rsidRPr="004B1E6D">
        <w:rPr>
          <w:spacing w:val="-6"/>
          <w:sz w:val="28"/>
          <w:szCs w:val="28"/>
        </w:rPr>
        <w:tab/>
      </w:r>
      <w:r w:rsidR="008F559E" w:rsidRPr="004B1E6D">
        <w:rPr>
          <w:spacing w:val="-6"/>
          <w:sz w:val="28"/>
          <w:szCs w:val="28"/>
        </w:rPr>
        <w:t>7</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Quần chúng diện cảm tình: </w:t>
      </w:r>
      <w:r w:rsidRPr="004B1E6D">
        <w:rPr>
          <w:spacing w:val="-6"/>
          <w:sz w:val="28"/>
          <w:szCs w:val="28"/>
        </w:rPr>
        <w:tab/>
      </w:r>
      <w:r w:rsidRPr="004B1E6D">
        <w:rPr>
          <w:spacing w:val="-6"/>
          <w:sz w:val="28"/>
          <w:szCs w:val="28"/>
        </w:rPr>
        <w:tab/>
      </w:r>
      <w:r w:rsidR="005B16AE" w:rsidRPr="004B1E6D">
        <w:rPr>
          <w:spacing w:val="-6"/>
          <w:sz w:val="28"/>
          <w:szCs w:val="28"/>
        </w:rPr>
        <w:t>31</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Số chi bộ trực thuộc: </w:t>
      </w:r>
      <w:r w:rsidRPr="004B1E6D">
        <w:rPr>
          <w:spacing w:val="-6"/>
          <w:sz w:val="28"/>
          <w:szCs w:val="28"/>
        </w:rPr>
        <w:tab/>
      </w:r>
      <w:r w:rsidRPr="004B1E6D">
        <w:rPr>
          <w:spacing w:val="-6"/>
          <w:sz w:val="28"/>
          <w:szCs w:val="28"/>
        </w:rPr>
        <w:tab/>
        <w:t>04</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cụ thể      </w:t>
      </w:r>
    </w:p>
    <w:p w:rsidR="00C03EBD" w:rsidRPr="004B1E6D" w:rsidRDefault="00C03EBD" w:rsidP="00C03EBD">
      <w:pPr>
        <w:tabs>
          <w:tab w:val="left" w:pos="851"/>
          <w:tab w:val="left" w:pos="1134"/>
          <w:tab w:val="left" w:pos="6804"/>
        </w:tabs>
        <w:spacing w:line="258" w:lineRule="auto"/>
        <w:ind w:firstLine="567"/>
        <w:rPr>
          <w:spacing w:val="-6"/>
          <w:sz w:val="28"/>
          <w:szCs w:val="28"/>
        </w:rPr>
      </w:pPr>
      <w:r w:rsidRPr="004B1E6D">
        <w:rPr>
          <w:spacing w:val="-6"/>
          <w:sz w:val="28"/>
          <w:szCs w:val="28"/>
        </w:rPr>
        <w:t>+ Chi bộ  0</w:t>
      </w:r>
      <w:r w:rsidR="000D2840" w:rsidRPr="004B1E6D">
        <w:rPr>
          <w:spacing w:val="-6"/>
          <w:sz w:val="28"/>
          <w:szCs w:val="28"/>
        </w:rPr>
        <w:t>1 có 13</w:t>
      </w:r>
      <w:r w:rsidRPr="004B1E6D">
        <w:rPr>
          <w:spacing w:val="-6"/>
          <w:sz w:val="28"/>
          <w:szCs w:val="28"/>
        </w:rPr>
        <w:t xml:space="preserve"> đảng viên (trong đó có 03 đồng chí chi ủy)</w:t>
      </w:r>
    </w:p>
    <w:p w:rsidR="00C03EBD" w:rsidRPr="004B1E6D" w:rsidRDefault="000D2840" w:rsidP="00C03EBD">
      <w:pPr>
        <w:tabs>
          <w:tab w:val="left" w:pos="851"/>
          <w:tab w:val="left" w:pos="1134"/>
        </w:tabs>
        <w:spacing w:line="258" w:lineRule="auto"/>
        <w:ind w:firstLine="567"/>
        <w:rPr>
          <w:spacing w:val="-6"/>
          <w:sz w:val="28"/>
          <w:szCs w:val="28"/>
        </w:rPr>
      </w:pPr>
      <w:r w:rsidRPr="004B1E6D">
        <w:rPr>
          <w:spacing w:val="-6"/>
          <w:sz w:val="28"/>
          <w:szCs w:val="28"/>
        </w:rPr>
        <w:t>+ Chi bộ  02 có 19</w:t>
      </w:r>
      <w:r w:rsidR="00C03EBD" w:rsidRPr="004B1E6D">
        <w:rPr>
          <w:spacing w:val="-6"/>
          <w:sz w:val="28"/>
          <w:szCs w:val="28"/>
        </w:rPr>
        <w:t xml:space="preserve"> đảng viên (trong đó có 03 đồng chí chi ủy)</w:t>
      </w:r>
    </w:p>
    <w:p w:rsidR="00C03EBD" w:rsidRPr="004B1E6D" w:rsidRDefault="000D2840" w:rsidP="00C03EBD">
      <w:pPr>
        <w:tabs>
          <w:tab w:val="left" w:pos="851"/>
          <w:tab w:val="left" w:pos="1134"/>
        </w:tabs>
        <w:spacing w:line="258" w:lineRule="auto"/>
        <w:ind w:firstLine="567"/>
        <w:rPr>
          <w:spacing w:val="-6"/>
          <w:sz w:val="28"/>
          <w:szCs w:val="28"/>
        </w:rPr>
      </w:pPr>
      <w:r w:rsidRPr="004B1E6D">
        <w:rPr>
          <w:spacing w:val="-6"/>
          <w:sz w:val="28"/>
          <w:szCs w:val="28"/>
        </w:rPr>
        <w:t>+ Chi bộ  03 có 13</w:t>
      </w:r>
      <w:r w:rsidR="00C03EBD" w:rsidRPr="004B1E6D">
        <w:rPr>
          <w:spacing w:val="-6"/>
          <w:sz w:val="28"/>
          <w:szCs w:val="28"/>
        </w:rPr>
        <w:t xml:space="preserve"> đảng viên (trong đó có 03 đồng chí chi ủy)</w:t>
      </w:r>
    </w:p>
    <w:p w:rsidR="00C03EBD" w:rsidRPr="004B1E6D" w:rsidRDefault="00C03EBD" w:rsidP="00C03EBD">
      <w:pPr>
        <w:tabs>
          <w:tab w:val="left" w:pos="851"/>
          <w:tab w:val="left" w:pos="1134"/>
        </w:tabs>
        <w:spacing w:line="258" w:lineRule="auto"/>
        <w:ind w:firstLine="567"/>
        <w:rPr>
          <w:spacing w:val="-6"/>
          <w:sz w:val="28"/>
          <w:szCs w:val="28"/>
        </w:rPr>
      </w:pPr>
      <w:r w:rsidRPr="004B1E6D">
        <w:rPr>
          <w:spacing w:val="-6"/>
          <w:sz w:val="28"/>
          <w:szCs w:val="28"/>
        </w:rPr>
        <w:t xml:space="preserve">+ Chi bộ  sinh viên có </w:t>
      </w:r>
      <w:r w:rsidR="000D2840" w:rsidRPr="004B1E6D">
        <w:rPr>
          <w:spacing w:val="-6"/>
          <w:sz w:val="28"/>
          <w:szCs w:val="28"/>
        </w:rPr>
        <w:t>27</w:t>
      </w:r>
      <w:r w:rsidRPr="004B1E6D">
        <w:rPr>
          <w:spacing w:val="-6"/>
          <w:sz w:val="28"/>
          <w:szCs w:val="28"/>
        </w:rPr>
        <w:t xml:space="preserve"> đảng viên (trong đó có 03 đồng chí chi ủy) </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Tổng số CB-GV-NV:</w:t>
      </w:r>
      <w:r w:rsidR="008F559E" w:rsidRPr="004B1E6D">
        <w:rPr>
          <w:spacing w:val="-6"/>
          <w:sz w:val="28"/>
          <w:szCs w:val="28"/>
        </w:rPr>
        <w:t xml:space="preserve"> 321</w:t>
      </w:r>
      <w:r w:rsidRPr="004B1E6D">
        <w:rPr>
          <w:spacing w:val="-6"/>
          <w:sz w:val="28"/>
          <w:szCs w:val="28"/>
        </w:rPr>
        <w:t>, biên chế:</w:t>
      </w:r>
      <w:r w:rsidR="008F559E" w:rsidRPr="004B1E6D">
        <w:rPr>
          <w:spacing w:val="-6"/>
          <w:sz w:val="28"/>
          <w:szCs w:val="28"/>
        </w:rPr>
        <w:t xml:space="preserve"> </w:t>
      </w:r>
      <w:r w:rsidRPr="004B1E6D">
        <w:rPr>
          <w:spacing w:val="-6"/>
          <w:sz w:val="28"/>
          <w:szCs w:val="28"/>
        </w:rPr>
        <w:t xml:space="preserve">, hợp đồng: </w:t>
      </w:r>
    </w:p>
    <w:p w:rsidR="0030741B" w:rsidRPr="004B1E6D" w:rsidRDefault="0030741B" w:rsidP="0030741B">
      <w:pPr>
        <w:tabs>
          <w:tab w:val="left" w:pos="851"/>
          <w:tab w:val="left" w:pos="6804"/>
        </w:tabs>
        <w:spacing w:line="258" w:lineRule="auto"/>
        <w:rPr>
          <w:spacing w:val="-6"/>
          <w:sz w:val="28"/>
          <w:szCs w:val="28"/>
        </w:rPr>
      </w:pPr>
    </w:p>
    <w:p w:rsidR="00C03EBD" w:rsidRPr="004B1E6D" w:rsidRDefault="00C03EBD" w:rsidP="00C03EBD">
      <w:pPr>
        <w:tabs>
          <w:tab w:val="left" w:pos="851"/>
          <w:tab w:val="left" w:pos="6804"/>
        </w:tabs>
        <w:spacing w:line="258" w:lineRule="auto"/>
        <w:ind w:firstLine="567"/>
        <w:rPr>
          <w:b/>
          <w:spacing w:val="-6"/>
          <w:sz w:val="28"/>
          <w:szCs w:val="28"/>
        </w:rPr>
      </w:pPr>
      <w:r w:rsidRPr="004B1E6D">
        <w:rPr>
          <w:b/>
          <w:spacing w:val="-6"/>
          <w:sz w:val="28"/>
          <w:szCs w:val="28"/>
        </w:rPr>
        <w:t>3. Tổ chức chính trị, xã hội</w:t>
      </w:r>
    </w:p>
    <w:p w:rsidR="00C03EBD" w:rsidRPr="004B1E6D" w:rsidRDefault="008F559E" w:rsidP="00D673FB">
      <w:pPr>
        <w:tabs>
          <w:tab w:val="left" w:pos="851"/>
          <w:tab w:val="left" w:pos="6804"/>
        </w:tabs>
        <w:spacing w:line="258" w:lineRule="auto"/>
        <w:ind w:firstLine="567"/>
        <w:jc w:val="both"/>
        <w:rPr>
          <w:spacing w:val="-6"/>
          <w:sz w:val="28"/>
          <w:szCs w:val="28"/>
        </w:rPr>
      </w:pPr>
      <w:r w:rsidRPr="004B1E6D">
        <w:rPr>
          <w:spacing w:val="-6"/>
          <w:sz w:val="28"/>
          <w:szCs w:val="28"/>
        </w:rPr>
        <w:t>- Công Đoàn: 321</w:t>
      </w:r>
      <w:r w:rsidR="00C03EBD" w:rsidRPr="004B1E6D">
        <w:rPr>
          <w:spacing w:val="-6"/>
          <w:sz w:val="28"/>
          <w:szCs w:val="28"/>
        </w:rPr>
        <w:tab/>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Đoàn Thanh niên: 4.960 </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Hội Sinh viên: 7.937</w:t>
      </w:r>
    </w:p>
    <w:p w:rsidR="00C03EBD" w:rsidRPr="004B1E6D" w:rsidRDefault="00C03EBD" w:rsidP="00C03EBD">
      <w:pPr>
        <w:tabs>
          <w:tab w:val="left" w:pos="450"/>
        </w:tabs>
        <w:ind w:firstLine="567"/>
        <w:jc w:val="both"/>
        <w:rPr>
          <w:b/>
          <w:sz w:val="28"/>
          <w:szCs w:val="28"/>
        </w:rPr>
      </w:pPr>
      <w:r w:rsidRPr="004B1E6D">
        <w:rPr>
          <w:b/>
          <w:sz w:val="28"/>
          <w:szCs w:val="28"/>
        </w:rPr>
        <w:tab/>
        <w:t>4. Thuận lợi, khó khăn:</w:t>
      </w:r>
      <w:r w:rsidRPr="004B1E6D">
        <w:rPr>
          <w:b/>
          <w:sz w:val="28"/>
          <w:szCs w:val="28"/>
        </w:rPr>
        <w:tab/>
      </w:r>
    </w:p>
    <w:p w:rsidR="00C03EBD" w:rsidRPr="004B1E6D" w:rsidRDefault="00C03EBD" w:rsidP="00C03EBD">
      <w:pPr>
        <w:tabs>
          <w:tab w:val="left" w:pos="450"/>
        </w:tabs>
        <w:ind w:firstLine="567"/>
        <w:jc w:val="both"/>
        <w:rPr>
          <w:sz w:val="28"/>
          <w:szCs w:val="28"/>
        </w:rPr>
      </w:pPr>
      <w:r w:rsidRPr="004B1E6D">
        <w:rPr>
          <w:sz w:val="28"/>
          <w:szCs w:val="28"/>
        </w:rPr>
        <w:tab/>
        <w:t>Trong quá trình thực hiện công tác đảng năm 2019 của Đảng bộ Nhà trường có những th</w:t>
      </w:r>
      <w:r w:rsidR="006A3D7C" w:rsidRPr="004B1E6D">
        <w:rPr>
          <w:sz w:val="28"/>
          <w:szCs w:val="28"/>
        </w:rPr>
        <w:t>uận lợi và khó khăn như sau:</w:t>
      </w:r>
    </w:p>
    <w:p w:rsidR="006A3D7C" w:rsidRPr="004B1E6D" w:rsidRDefault="006A3D7C" w:rsidP="00C03EBD">
      <w:pPr>
        <w:tabs>
          <w:tab w:val="left" w:pos="450"/>
        </w:tabs>
        <w:ind w:firstLine="567"/>
        <w:jc w:val="both"/>
        <w:rPr>
          <w:sz w:val="28"/>
          <w:szCs w:val="28"/>
        </w:rPr>
      </w:pPr>
    </w:p>
    <w:p w:rsidR="006A3D7C" w:rsidRPr="004B1E6D" w:rsidRDefault="006A3D7C" w:rsidP="00C03EBD">
      <w:pPr>
        <w:tabs>
          <w:tab w:val="left" w:pos="450"/>
        </w:tabs>
        <w:ind w:firstLine="567"/>
        <w:jc w:val="both"/>
        <w:rPr>
          <w:sz w:val="28"/>
          <w:szCs w:val="28"/>
        </w:rPr>
      </w:pPr>
    </w:p>
    <w:p w:rsidR="00C03EBD" w:rsidRPr="004B1E6D" w:rsidRDefault="00C03EBD" w:rsidP="00C03EBD">
      <w:pPr>
        <w:pStyle w:val="ListParagraph"/>
        <w:numPr>
          <w:ilvl w:val="0"/>
          <w:numId w:val="3"/>
        </w:numPr>
        <w:tabs>
          <w:tab w:val="left" w:pos="450"/>
        </w:tabs>
        <w:spacing w:after="0" w:line="240" w:lineRule="auto"/>
        <w:ind w:left="0" w:firstLine="567"/>
        <w:jc w:val="both"/>
        <w:rPr>
          <w:b/>
          <w:sz w:val="28"/>
          <w:szCs w:val="28"/>
        </w:rPr>
      </w:pPr>
      <w:r w:rsidRPr="004B1E6D">
        <w:rPr>
          <w:b/>
          <w:sz w:val="28"/>
          <w:szCs w:val="28"/>
        </w:rPr>
        <w:lastRenderedPageBreak/>
        <w:t xml:space="preserve">Thuận lợi: </w:t>
      </w:r>
    </w:p>
    <w:p w:rsidR="00C03EBD" w:rsidRPr="004B1E6D" w:rsidRDefault="00C03EBD" w:rsidP="00C03EBD">
      <w:pPr>
        <w:ind w:firstLine="567"/>
        <w:jc w:val="both"/>
        <w:rPr>
          <w:sz w:val="28"/>
          <w:szCs w:val="28"/>
        </w:rPr>
      </w:pPr>
      <w:r w:rsidRPr="004B1E6D">
        <w:rPr>
          <w:sz w:val="28"/>
          <w:szCs w:val="28"/>
        </w:rPr>
        <w:t>+ Đảng bộ luôn nhận được sự quan tâm chỉ đạo và hướng dẫn kịp thời của  Đảng ủy Sở Giáo dục và Đào tạo thành phố Hồ Chí Minh.</w:t>
      </w:r>
    </w:p>
    <w:p w:rsidR="00C03EBD" w:rsidRPr="004B1E6D" w:rsidRDefault="00C03EBD" w:rsidP="00C03EBD">
      <w:pPr>
        <w:ind w:firstLine="567"/>
        <w:jc w:val="both"/>
        <w:rPr>
          <w:sz w:val="28"/>
          <w:szCs w:val="28"/>
        </w:rPr>
      </w:pPr>
      <w:r w:rsidRPr="004B1E6D">
        <w:rPr>
          <w:sz w:val="28"/>
          <w:szCs w:val="28"/>
        </w:rPr>
        <w:t xml:space="preserve">+ Đảng ủy thực hiện nghiêm túc quy chế hoạt động đã xây dựng. Đảng ủy  và các cấp ủy chi bộ gồm các đồng chí có năng lực, có lòng nhiệt tình và làm việc có kế hoạch, có phương pháp; được sự ủng hộ của Đảng viên và cán bộ giáo viên, nhân viên. </w:t>
      </w:r>
    </w:p>
    <w:p w:rsidR="00C03EBD" w:rsidRPr="004B1E6D" w:rsidRDefault="00C03EBD" w:rsidP="00C03EBD">
      <w:pPr>
        <w:ind w:firstLine="567"/>
        <w:jc w:val="both"/>
        <w:rPr>
          <w:sz w:val="28"/>
          <w:szCs w:val="28"/>
        </w:rPr>
      </w:pPr>
      <w:r w:rsidRPr="004B1E6D">
        <w:rPr>
          <w:sz w:val="28"/>
          <w:szCs w:val="28"/>
        </w:rPr>
        <w:t>+ Hầu hết Đảng viên chấp hành tốt các chủ trương chính sách của Đảng và Nhà nước, có tinh thần trách nhiệm cao trong công tác, luôn có ý thức phấn đấu, tự giác hoàn thành nhiệm vụ được giao.</w:t>
      </w:r>
    </w:p>
    <w:p w:rsidR="00C03EBD" w:rsidRPr="004B1E6D" w:rsidRDefault="00C03EBD" w:rsidP="00C03EBD">
      <w:pPr>
        <w:ind w:firstLine="567"/>
        <w:jc w:val="both"/>
        <w:rPr>
          <w:sz w:val="28"/>
          <w:szCs w:val="28"/>
        </w:rPr>
      </w:pPr>
      <w:r w:rsidRPr="004B1E6D">
        <w:rPr>
          <w:sz w:val="28"/>
          <w:szCs w:val="28"/>
        </w:rPr>
        <w:t>+ Đội ngũ giảng viên, giáo viên, nhân viên của trường luôn có ý thức chú trọng nâng cao trình độ chuyên môn, trình độ nghiệp vụ sư phạm và đề cao ý thức trách nhiệm của viên chức trong thực hiện nhiệm vụ, đa số có ý thức cầu tiến, quan tâm đến các công tác đoàn thể và các hoạt động chung của trường.</w:t>
      </w:r>
    </w:p>
    <w:p w:rsidR="00C03EBD" w:rsidRPr="004B1E6D" w:rsidRDefault="00C03EBD" w:rsidP="00C03EBD">
      <w:pPr>
        <w:pStyle w:val="ListParagraph"/>
        <w:numPr>
          <w:ilvl w:val="0"/>
          <w:numId w:val="3"/>
        </w:numPr>
        <w:spacing w:after="0" w:line="240" w:lineRule="auto"/>
        <w:ind w:left="0" w:firstLine="567"/>
        <w:jc w:val="both"/>
        <w:rPr>
          <w:b/>
          <w:bCs/>
          <w:sz w:val="28"/>
          <w:szCs w:val="28"/>
        </w:rPr>
      </w:pPr>
      <w:r w:rsidRPr="004B1E6D">
        <w:rPr>
          <w:b/>
          <w:bCs/>
          <w:sz w:val="28"/>
          <w:szCs w:val="28"/>
        </w:rPr>
        <w:t>Khó khăn:</w:t>
      </w:r>
    </w:p>
    <w:p w:rsidR="00C03EBD" w:rsidRPr="004B1E6D" w:rsidRDefault="00C03EBD" w:rsidP="00C03EBD">
      <w:pPr>
        <w:ind w:firstLine="567"/>
        <w:jc w:val="both"/>
        <w:rPr>
          <w:sz w:val="28"/>
          <w:szCs w:val="28"/>
        </w:rPr>
      </w:pPr>
      <w:r w:rsidRPr="004B1E6D">
        <w:rPr>
          <w:sz w:val="28"/>
          <w:szCs w:val="28"/>
        </w:rPr>
        <w:t>+ Công tác phát triển đảng đã được quan tâm hơn nhưng việc phát triển đảng trong lực lượng học sinh sinh viên chưa tương xứng với quy mô đào tạo do thời gian học tập tại trường của sinh viên ngắn, chủ yếu dừng ở việc bồi dưỡng cảm tình đảng.</w:t>
      </w:r>
    </w:p>
    <w:p w:rsidR="00C03EBD" w:rsidRPr="004B1E6D" w:rsidRDefault="00C03EBD" w:rsidP="00C03EBD">
      <w:pPr>
        <w:ind w:firstLine="567"/>
        <w:jc w:val="both"/>
        <w:rPr>
          <w:sz w:val="28"/>
          <w:szCs w:val="28"/>
        </w:rPr>
      </w:pPr>
      <w:r w:rsidRPr="004B1E6D">
        <w:rPr>
          <w:sz w:val="28"/>
          <w:szCs w:val="28"/>
        </w:rPr>
        <w:t>+ Một số ít đơn vị trực thuộc chưa có hoặc có rất ít đảng viên nên chưa kịp thời phản ánh những chỉ đạo từ Đảng ủy, cấp ủy chi bộ đến đơn vị trong thực hiện nhiệm vụ.</w:t>
      </w:r>
    </w:p>
    <w:p w:rsidR="00C03EBD" w:rsidRPr="004B1E6D" w:rsidRDefault="00C03EBD" w:rsidP="00C03EBD">
      <w:pPr>
        <w:ind w:firstLine="567"/>
        <w:jc w:val="both"/>
        <w:rPr>
          <w:sz w:val="28"/>
          <w:szCs w:val="28"/>
        </w:rPr>
      </w:pPr>
      <w:r w:rsidRPr="004B1E6D">
        <w:rPr>
          <w:sz w:val="28"/>
          <w:szCs w:val="28"/>
        </w:rPr>
        <w:t>+ Một vài Đảng viên chưa tích cực phấn đấu trong công tác, học tập, bồi dưỡng và nghiên cứu khoa học, chưa là tấm gương cho quần chúng noi theo.</w:t>
      </w:r>
    </w:p>
    <w:p w:rsidR="00C03EBD" w:rsidRPr="004B1E6D" w:rsidRDefault="00C03EBD" w:rsidP="00C03EBD">
      <w:pPr>
        <w:ind w:firstLine="567"/>
        <w:jc w:val="both"/>
        <w:rPr>
          <w:sz w:val="28"/>
          <w:szCs w:val="28"/>
        </w:rPr>
      </w:pPr>
      <w:r w:rsidRPr="004B1E6D">
        <w:rPr>
          <w:sz w:val="28"/>
          <w:szCs w:val="28"/>
        </w:rPr>
        <w:t>+ Các thành viên Đảng ủy, cấp ủy chi bộ đều thực hiện công tác đảng kiêm nhiệm nên khối lượng công việc giải quyết khá nhiều, do đó còn một số sự việc hoặc công tác chưa được thực hiện đúng tiến độ quy định.</w:t>
      </w:r>
    </w:p>
    <w:p w:rsidR="00C03EBD" w:rsidRPr="004B1E6D" w:rsidRDefault="00C03EBD" w:rsidP="00C03EBD">
      <w:pPr>
        <w:ind w:firstLine="450"/>
        <w:jc w:val="both"/>
        <w:rPr>
          <w:sz w:val="28"/>
          <w:szCs w:val="28"/>
        </w:rPr>
      </w:pPr>
    </w:p>
    <w:p w:rsidR="00C03EBD" w:rsidRPr="004B1E6D" w:rsidRDefault="00C03EBD" w:rsidP="00C03EBD">
      <w:pPr>
        <w:tabs>
          <w:tab w:val="left" w:pos="450"/>
        </w:tabs>
        <w:jc w:val="center"/>
        <w:rPr>
          <w:b/>
          <w:sz w:val="28"/>
          <w:szCs w:val="28"/>
        </w:rPr>
      </w:pPr>
      <w:r w:rsidRPr="004B1E6D">
        <w:rPr>
          <w:b/>
          <w:sz w:val="28"/>
          <w:szCs w:val="28"/>
        </w:rPr>
        <w:t>PHẦN THỨ HAI</w:t>
      </w:r>
    </w:p>
    <w:p w:rsidR="00C03EBD" w:rsidRPr="004B1E6D" w:rsidRDefault="006A3D7C" w:rsidP="00C03EBD">
      <w:pPr>
        <w:tabs>
          <w:tab w:val="left" w:pos="450"/>
        </w:tabs>
        <w:jc w:val="center"/>
        <w:rPr>
          <w:b/>
          <w:sz w:val="28"/>
          <w:szCs w:val="28"/>
        </w:rPr>
      </w:pPr>
      <w:r w:rsidRPr="004B1E6D">
        <w:rPr>
          <w:b/>
          <w:sz w:val="28"/>
          <w:szCs w:val="28"/>
        </w:rPr>
        <w:t>TỔNG</w:t>
      </w:r>
      <w:r w:rsidR="00C03EBD" w:rsidRPr="004B1E6D">
        <w:rPr>
          <w:b/>
          <w:sz w:val="28"/>
          <w:szCs w:val="28"/>
        </w:rPr>
        <w:t xml:space="preserve"> KẾT CÔNG TÁC ĐẢNG NĂM 2019</w:t>
      </w:r>
    </w:p>
    <w:p w:rsidR="00C03EBD" w:rsidRPr="004B1E6D" w:rsidRDefault="00C03EBD" w:rsidP="00C03EBD">
      <w:pPr>
        <w:tabs>
          <w:tab w:val="left" w:pos="450"/>
        </w:tabs>
        <w:jc w:val="center"/>
        <w:rPr>
          <w:b/>
          <w:sz w:val="28"/>
          <w:szCs w:val="28"/>
        </w:rPr>
      </w:pPr>
    </w:p>
    <w:p w:rsidR="00C03EBD" w:rsidRPr="004B1E6D" w:rsidRDefault="00C03EBD" w:rsidP="00C03EBD">
      <w:pPr>
        <w:tabs>
          <w:tab w:val="left" w:pos="709"/>
          <w:tab w:val="left" w:pos="993"/>
        </w:tabs>
        <w:ind w:firstLine="567"/>
        <w:jc w:val="both"/>
        <w:rPr>
          <w:sz w:val="28"/>
          <w:szCs w:val="28"/>
        </w:rPr>
      </w:pPr>
      <w:r w:rsidRPr="004B1E6D">
        <w:rPr>
          <w:sz w:val="28"/>
          <w:szCs w:val="28"/>
        </w:rPr>
        <w:tab/>
        <w:t>Năm 2019, Đảng ủy – Ban Giám hiệu Trường Cao đẳng Lý Tự Trọng TP. Hồ Chí Minh đã tập trung lãnh đạo, chỉ đạo các đơn vị triển khai, thực hiện có hiệu quả nhiệm vụ chuyên môn và hoàn thành các nhiệm vụ được giao, cụ thể như sau:</w:t>
      </w:r>
    </w:p>
    <w:p w:rsidR="00C03EBD" w:rsidRPr="004B1E6D" w:rsidRDefault="00C03EBD" w:rsidP="00C03EBD">
      <w:pPr>
        <w:ind w:firstLine="426"/>
        <w:jc w:val="both"/>
        <w:rPr>
          <w:b/>
          <w:sz w:val="28"/>
          <w:szCs w:val="28"/>
        </w:rPr>
      </w:pPr>
      <w:r w:rsidRPr="004B1E6D">
        <w:rPr>
          <w:b/>
          <w:sz w:val="28"/>
          <w:szCs w:val="28"/>
        </w:rPr>
        <w:t xml:space="preserve">  I. KẾT QUẢ THỰC HIỆN</w:t>
      </w:r>
    </w:p>
    <w:p w:rsidR="00C03EBD" w:rsidRPr="004B1E6D" w:rsidRDefault="00C03EBD" w:rsidP="00C03EBD">
      <w:pPr>
        <w:pStyle w:val="ListParagraph"/>
        <w:numPr>
          <w:ilvl w:val="0"/>
          <w:numId w:val="1"/>
        </w:numPr>
        <w:tabs>
          <w:tab w:val="left" w:pos="567"/>
          <w:tab w:val="left" w:pos="993"/>
        </w:tabs>
        <w:spacing w:after="0" w:line="240" w:lineRule="auto"/>
        <w:ind w:left="0" w:firstLine="567"/>
        <w:jc w:val="both"/>
        <w:rPr>
          <w:b/>
          <w:sz w:val="28"/>
          <w:szCs w:val="28"/>
        </w:rPr>
      </w:pPr>
      <w:r w:rsidRPr="004B1E6D">
        <w:rPr>
          <w:b/>
          <w:sz w:val="28"/>
          <w:szCs w:val="28"/>
        </w:rPr>
        <w:t>Thực hiện nhiệm vụ chính trị</w:t>
      </w:r>
    </w:p>
    <w:p w:rsidR="00C03EBD" w:rsidRPr="004B1E6D" w:rsidRDefault="00C03EBD" w:rsidP="00C03EBD">
      <w:pPr>
        <w:tabs>
          <w:tab w:val="left" w:pos="567"/>
          <w:tab w:val="left" w:pos="993"/>
        </w:tabs>
        <w:ind w:firstLine="567"/>
        <w:jc w:val="both"/>
        <w:rPr>
          <w:i/>
          <w:sz w:val="28"/>
          <w:szCs w:val="28"/>
        </w:rPr>
      </w:pPr>
      <w:r w:rsidRPr="004B1E6D">
        <w:rPr>
          <w:i/>
          <w:sz w:val="28"/>
          <w:szCs w:val="28"/>
        </w:rPr>
        <w:t>Công tác chính trị tư tưởng</w:t>
      </w:r>
    </w:p>
    <w:p w:rsidR="00C03EBD" w:rsidRPr="004B1E6D" w:rsidRDefault="00C03EBD" w:rsidP="00C03EBD">
      <w:pPr>
        <w:tabs>
          <w:tab w:val="left" w:pos="709"/>
          <w:tab w:val="left" w:pos="993"/>
        </w:tabs>
        <w:ind w:firstLine="567"/>
        <w:jc w:val="both"/>
        <w:rPr>
          <w:i/>
          <w:sz w:val="28"/>
          <w:szCs w:val="28"/>
        </w:rPr>
      </w:pPr>
      <w:r w:rsidRPr="004B1E6D">
        <w:rPr>
          <w:sz w:val="28"/>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C03EBD" w:rsidRPr="004B1E6D" w:rsidRDefault="00C03EBD" w:rsidP="00C03EBD">
      <w:pPr>
        <w:tabs>
          <w:tab w:val="left" w:pos="709"/>
          <w:tab w:val="left" w:pos="993"/>
        </w:tabs>
        <w:ind w:firstLine="567"/>
        <w:jc w:val="both"/>
        <w:rPr>
          <w:sz w:val="28"/>
          <w:szCs w:val="28"/>
        </w:rPr>
      </w:pPr>
      <w:r w:rsidRPr="004B1E6D">
        <w:rPr>
          <w:sz w:val="28"/>
          <w:szCs w:val="28"/>
        </w:rPr>
        <w:t xml:space="preserve">Tổ chức các hoạt động tuyên truyền kỷ niệm các ngày lễ lớn trong năm đối với CBGVNV và HSSV trong trường để khơi dậy lòng tự hào dân tộc, nâng cao nhận thức, tạo niềm tin vào sự lãnh đạo sáng suốt của đảng. Từ đó phát huy tinh </w:t>
      </w:r>
      <w:r w:rsidRPr="004B1E6D">
        <w:rPr>
          <w:sz w:val="28"/>
          <w:szCs w:val="28"/>
        </w:rPr>
        <w:lastRenderedPageBreak/>
        <w:t>thần làm chủ, quyết tâm thực hiện thắng lợi nhiệm vụ chính trị của Đảng bộ nhà trường.</w:t>
      </w:r>
    </w:p>
    <w:p w:rsidR="00C03EBD" w:rsidRPr="004B1E6D" w:rsidRDefault="00C03EBD" w:rsidP="00C03EBD">
      <w:pPr>
        <w:tabs>
          <w:tab w:val="left" w:pos="851"/>
        </w:tabs>
        <w:ind w:firstLine="567"/>
        <w:jc w:val="both"/>
        <w:rPr>
          <w:i/>
          <w:sz w:val="28"/>
          <w:szCs w:val="28"/>
        </w:rPr>
      </w:pPr>
      <w:r w:rsidRPr="004B1E6D">
        <w:rPr>
          <w:i/>
          <w:sz w:val="28"/>
          <w:szCs w:val="28"/>
        </w:rPr>
        <w:t xml:space="preserve">Công tác tuyển sinh: </w:t>
      </w:r>
    </w:p>
    <w:p w:rsidR="007B652E" w:rsidRPr="004B1E6D" w:rsidRDefault="007B652E" w:rsidP="007B652E">
      <w:pPr>
        <w:tabs>
          <w:tab w:val="left" w:pos="851"/>
        </w:tabs>
        <w:ind w:firstLine="567"/>
        <w:jc w:val="both"/>
        <w:rPr>
          <w:sz w:val="28"/>
          <w:szCs w:val="28"/>
        </w:rPr>
      </w:pPr>
      <w:r w:rsidRPr="004B1E6D">
        <w:rPr>
          <w:sz w:val="28"/>
          <w:szCs w:val="28"/>
        </w:rPr>
        <w:t>Mặc dù gặp khó khăn do nhiều nguyên nhân khách quan, CB, GV, NV của trường đã đồng lòng, chung sức để đạt thắng lợi trong công tác tuyển sinh năm 2019. Tuyển được 5395 HSSV, đạt 98,53% so với chỉ tiêu, góp phần tạo nên sức sống của trường và là tiền đề để trường phát triển bền vững. Quy mô đào tạo tính đến hết tháng 12/2019 là 13.535 HSSV.</w:t>
      </w:r>
    </w:p>
    <w:p w:rsidR="007B652E" w:rsidRPr="004B1E6D" w:rsidRDefault="007B652E" w:rsidP="007B652E">
      <w:pPr>
        <w:tabs>
          <w:tab w:val="left" w:pos="851"/>
        </w:tabs>
        <w:ind w:firstLine="567"/>
        <w:jc w:val="both"/>
        <w:rPr>
          <w:i/>
          <w:sz w:val="28"/>
          <w:szCs w:val="28"/>
        </w:rPr>
      </w:pPr>
      <w:r w:rsidRPr="004B1E6D">
        <w:rPr>
          <w:i/>
          <w:sz w:val="28"/>
          <w:szCs w:val="28"/>
        </w:rPr>
        <w:t>Công tác quản lý đào tạo:</w:t>
      </w:r>
    </w:p>
    <w:p w:rsidR="007B652E" w:rsidRPr="004B1E6D" w:rsidRDefault="007B652E" w:rsidP="007B652E">
      <w:pPr>
        <w:tabs>
          <w:tab w:val="left" w:pos="851"/>
        </w:tabs>
        <w:ind w:firstLine="567"/>
        <w:jc w:val="both"/>
        <w:rPr>
          <w:sz w:val="28"/>
          <w:szCs w:val="28"/>
        </w:rPr>
      </w:pPr>
      <w:r w:rsidRPr="004B1E6D">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7B652E" w:rsidRPr="004B1E6D" w:rsidRDefault="007B652E" w:rsidP="007B652E">
      <w:pPr>
        <w:tabs>
          <w:tab w:val="left" w:pos="851"/>
        </w:tabs>
        <w:ind w:firstLine="567"/>
        <w:jc w:val="both"/>
        <w:rPr>
          <w:sz w:val="28"/>
          <w:szCs w:val="28"/>
        </w:rPr>
      </w:pPr>
      <w:r w:rsidRPr="004B1E6D">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7B652E" w:rsidRPr="004B1E6D" w:rsidRDefault="007B652E" w:rsidP="007B652E">
      <w:pPr>
        <w:tabs>
          <w:tab w:val="left" w:pos="851"/>
        </w:tabs>
        <w:ind w:firstLine="567"/>
        <w:jc w:val="both"/>
        <w:rPr>
          <w:sz w:val="28"/>
          <w:szCs w:val="28"/>
        </w:rPr>
      </w:pPr>
      <w:r w:rsidRPr="004B1E6D">
        <w:rPr>
          <w:sz w:val="28"/>
          <w:szCs w:val="28"/>
        </w:rPr>
        <w:t>Năm học 2018 - 2019 Thi Giáo viên giỏi (cấp trường), kết quả 07/20 GV dự thi được công nhận GV dạy giỏi cấp trường, trong đó có 03 giải nhất, 03 giải nhì, 01 giải ba.</w:t>
      </w:r>
    </w:p>
    <w:p w:rsidR="007B652E" w:rsidRPr="004B1E6D" w:rsidRDefault="007B652E" w:rsidP="007B652E">
      <w:pPr>
        <w:widowControl w:val="0"/>
        <w:ind w:right="51" w:firstLine="567"/>
        <w:jc w:val="both"/>
        <w:rPr>
          <w:i/>
          <w:sz w:val="28"/>
          <w:szCs w:val="28"/>
        </w:rPr>
      </w:pPr>
      <w:r w:rsidRPr="004B1E6D">
        <w:rPr>
          <w:i/>
          <w:sz w:val="28"/>
          <w:szCs w:val="28"/>
        </w:rPr>
        <w:t>Kết quả học tập và rèn luyện của HSSV</w:t>
      </w:r>
    </w:p>
    <w:p w:rsidR="007B652E" w:rsidRPr="004B1E6D" w:rsidRDefault="007B652E" w:rsidP="007B652E">
      <w:pPr>
        <w:widowControl w:val="0"/>
        <w:ind w:right="51" w:firstLine="567"/>
        <w:jc w:val="both"/>
        <w:rPr>
          <w:sz w:val="28"/>
          <w:szCs w:val="28"/>
        </w:rPr>
      </w:pPr>
      <w:r w:rsidRPr="004B1E6D">
        <w:rPr>
          <w:sz w:val="28"/>
          <w:szCs w:val="28"/>
        </w:rPr>
        <w:t xml:space="preserve">+ Kết thúc NH 2018 – 2019: </w:t>
      </w:r>
    </w:p>
    <w:p w:rsidR="007B652E" w:rsidRPr="004B1E6D" w:rsidRDefault="007B652E" w:rsidP="007B652E">
      <w:pPr>
        <w:widowControl w:val="0"/>
        <w:ind w:right="51" w:firstLine="567"/>
        <w:jc w:val="both"/>
        <w:rPr>
          <w:sz w:val="28"/>
          <w:szCs w:val="28"/>
        </w:rPr>
      </w:pPr>
      <w:r w:rsidRPr="004B1E6D">
        <w:rPr>
          <w:sz w:val="28"/>
          <w:szCs w:val="28"/>
        </w:rPr>
        <w:t>Bậc Cao đẳng: 71.15% SV thi đạt tốt nghiệp trong kỳ thi lần 1, trong đó 17.12% SV tốt nghiệp loại xuất sắc, giỏi, khá. Có 85.07% SV học lực từ Trung bình trở lên, trong đó có 26.83 % học lực xuất sắc, giỏi, khá.</w:t>
      </w:r>
    </w:p>
    <w:p w:rsidR="007B652E" w:rsidRPr="004B1E6D" w:rsidRDefault="007B652E" w:rsidP="007B652E">
      <w:pPr>
        <w:widowControl w:val="0"/>
        <w:ind w:right="51" w:firstLine="567"/>
        <w:jc w:val="both"/>
        <w:rPr>
          <w:sz w:val="28"/>
          <w:szCs w:val="28"/>
        </w:rPr>
      </w:pPr>
      <w:r w:rsidRPr="004B1E6D">
        <w:rPr>
          <w:sz w:val="28"/>
          <w:szCs w:val="28"/>
        </w:rPr>
        <w:t>Bậc Trung cấp: 63.64% SV thi đạt tốt nghiệp trong kỳ thi lần 1, trong đó 48.05% SV tốt nghiệp loại xuất sắc, giỏi, khá. Có 82.60% SV học lực từ Trung bình trở lên, trong đó có 20.54 % học lực xuất sắc, giỏi, khá.</w:t>
      </w:r>
    </w:p>
    <w:p w:rsidR="00127CD1" w:rsidRPr="004B1E6D" w:rsidRDefault="00127CD1" w:rsidP="00127CD1">
      <w:pPr>
        <w:widowControl w:val="0"/>
        <w:ind w:right="51" w:firstLine="567"/>
        <w:jc w:val="both"/>
        <w:rPr>
          <w:sz w:val="28"/>
          <w:szCs w:val="28"/>
        </w:rPr>
      </w:pPr>
      <w:r w:rsidRPr="004B1E6D">
        <w:rPr>
          <w:sz w:val="28"/>
          <w:szCs w:val="28"/>
        </w:rPr>
        <w:t xml:space="preserve">Toàn trường có 8.072/8631 HSSV đạt 93,52% xếp loại rèn luyện từ trung bình trở lên. </w:t>
      </w:r>
    </w:p>
    <w:p w:rsidR="007B652E" w:rsidRPr="004B1E6D" w:rsidRDefault="007B652E" w:rsidP="007B652E">
      <w:pPr>
        <w:tabs>
          <w:tab w:val="left" w:pos="851"/>
          <w:tab w:val="left" w:pos="900"/>
        </w:tabs>
        <w:ind w:firstLine="567"/>
        <w:jc w:val="both"/>
        <w:rPr>
          <w:i/>
          <w:sz w:val="28"/>
          <w:szCs w:val="28"/>
        </w:rPr>
      </w:pPr>
      <w:r w:rsidRPr="004B1E6D">
        <w:rPr>
          <w:i/>
          <w:sz w:val="28"/>
          <w:szCs w:val="28"/>
        </w:rPr>
        <w:t>Công tác đổi mới chương trình, giáo trình đào tạo:</w:t>
      </w:r>
    </w:p>
    <w:p w:rsidR="007B652E" w:rsidRPr="004B1E6D" w:rsidRDefault="007B652E" w:rsidP="007B652E">
      <w:pPr>
        <w:spacing w:after="120"/>
        <w:ind w:firstLine="720"/>
        <w:jc w:val="both"/>
        <w:rPr>
          <w:rFonts w:eastAsia="Arial"/>
          <w:sz w:val="28"/>
          <w:szCs w:val="28"/>
        </w:rPr>
      </w:pPr>
      <w:r w:rsidRPr="004B1E6D">
        <w:rPr>
          <w:sz w:val="28"/>
          <w:szCs w:val="28"/>
        </w:rPr>
        <w:t>Nhà trường đã được cấp giấy chứng nhận đăng ký hoạt động giáo dục nghề nghiệp của Tổng cục Giáo dục nghề nghiệp đối với 34 ngành, nghề trình độ cao đẳng; 34 ngành, nghề trình độ trung cấp. Cùng</w:t>
      </w:r>
      <w:r w:rsidRPr="004B1E6D">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w:t>
      </w:r>
      <w:r w:rsidRPr="004B1E6D">
        <w:rPr>
          <w:sz w:val="28"/>
          <w:szCs w:val="28"/>
          <w:lang w:val="es-ES"/>
        </w:rPr>
        <w:lastRenderedPageBreak/>
        <w:t xml:space="preserve">doanh nghiệp. </w:t>
      </w:r>
      <w:r w:rsidRPr="004B1E6D">
        <w:rPr>
          <w:sz w:val="28"/>
          <w:szCs w:val="28"/>
          <w:lang w:val="pt-BR"/>
        </w:rPr>
        <w:t xml:space="preserve">Hoàn </w:t>
      </w:r>
      <w:r w:rsidRPr="004B1E6D">
        <w:rPr>
          <w:bCs/>
          <w:iCs/>
          <w:sz w:val="28"/>
          <w:szCs w:val="28"/>
          <w:lang w:val="es-ES"/>
        </w:rPr>
        <w:t>thành việc xây dựng ch</w:t>
      </w:r>
      <w:r w:rsidRPr="004B1E6D">
        <w:rPr>
          <w:rFonts w:hint="eastAsia"/>
          <w:bCs/>
          <w:iCs/>
          <w:sz w:val="28"/>
          <w:szCs w:val="28"/>
          <w:lang w:val="es-ES"/>
        </w:rPr>
        <w:t>ươ</w:t>
      </w:r>
      <w:r w:rsidRPr="004B1E6D">
        <w:rPr>
          <w:bCs/>
          <w:iCs/>
          <w:sz w:val="28"/>
          <w:szCs w:val="28"/>
          <w:lang w:val="es-ES"/>
        </w:rPr>
        <w:t>ng trình khung, kế hoạch giảng dạy các ngành nghề đào tạo khóa 2019 bậc cao đẳng và trung cấp; Kiểm tra ch</w:t>
      </w:r>
      <w:r w:rsidRPr="004B1E6D">
        <w:rPr>
          <w:rFonts w:hint="eastAsia"/>
          <w:bCs/>
          <w:iCs/>
          <w:sz w:val="28"/>
          <w:szCs w:val="28"/>
          <w:lang w:val="es-ES"/>
        </w:rPr>
        <w:t>ươ</w:t>
      </w:r>
      <w:r w:rsidRPr="004B1E6D">
        <w:rPr>
          <w:bCs/>
          <w:iCs/>
          <w:sz w:val="28"/>
          <w:szCs w:val="28"/>
          <w:lang w:val="es-ES"/>
        </w:rPr>
        <w:t>ng trình chi tiết và tổ chức thẩm định nghiệm thu ch</w:t>
      </w:r>
      <w:r w:rsidRPr="004B1E6D">
        <w:rPr>
          <w:rFonts w:hint="eastAsia"/>
          <w:bCs/>
          <w:iCs/>
          <w:sz w:val="28"/>
          <w:szCs w:val="28"/>
          <w:lang w:val="es-ES"/>
        </w:rPr>
        <w:t>ươ</w:t>
      </w:r>
      <w:r w:rsidRPr="004B1E6D">
        <w:rPr>
          <w:bCs/>
          <w:iCs/>
          <w:sz w:val="28"/>
          <w:szCs w:val="28"/>
          <w:lang w:val="es-ES"/>
        </w:rPr>
        <w:t>ng trình đào tạo khóa 2019 theo kế hoạch; Lập kế hoạch và phối hợp các đ</w:t>
      </w:r>
      <w:r w:rsidRPr="004B1E6D">
        <w:rPr>
          <w:rFonts w:hint="eastAsia"/>
          <w:bCs/>
          <w:iCs/>
          <w:sz w:val="28"/>
          <w:szCs w:val="28"/>
          <w:lang w:val="es-ES"/>
        </w:rPr>
        <w:t>ơ</w:t>
      </w:r>
      <w:r w:rsidRPr="004B1E6D">
        <w:rPr>
          <w:bCs/>
          <w:iCs/>
          <w:sz w:val="28"/>
          <w:szCs w:val="28"/>
          <w:lang w:val="es-ES"/>
        </w:rPr>
        <w:t>n vị thực hiện xây dựng ch</w:t>
      </w:r>
      <w:r w:rsidRPr="004B1E6D">
        <w:rPr>
          <w:rFonts w:hint="eastAsia"/>
          <w:bCs/>
          <w:iCs/>
          <w:sz w:val="28"/>
          <w:szCs w:val="28"/>
          <w:lang w:val="es-ES"/>
        </w:rPr>
        <w:t>ươ</w:t>
      </w:r>
      <w:r w:rsidRPr="004B1E6D">
        <w:rPr>
          <w:bCs/>
          <w:iCs/>
          <w:sz w:val="28"/>
          <w:szCs w:val="28"/>
          <w:lang w:val="es-ES"/>
        </w:rPr>
        <w:t>ng trình đào tạo 12 ngành chất l</w:t>
      </w:r>
      <w:r w:rsidRPr="004B1E6D">
        <w:rPr>
          <w:rFonts w:hint="eastAsia"/>
          <w:bCs/>
          <w:iCs/>
          <w:sz w:val="28"/>
          <w:szCs w:val="28"/>
          <w:lang w:val="es-ES"/>
        </w:rPr>
        <w:t>ư</w:t>
      </w:r>
      <w:r w:rsidRPr="004B1E6D">
        <w:rPr>
          <w:bCs/>
          <w:iCs/>
          <w:sz w:val="28"/>
          <w:szCs w:val="28"/>
          <w:lang w:val="es-ES"/>
        </w:rPr>
        <w:t xml:space="preserve">ợng cao; </w:t>
      </w:r>
      <w:r w:rsidRPr="004B1E6D">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7B652E" w:rsidRPr="004B1E6D" w:rsidRDefault="007B652E" w:rsidP="007B652E">
      <w:pPr>
        <w:tabs>
          <w:tab w:val="left" w:pos="993"/>
        </w:tabs>
        <w:ind w:firstLine="567"/>
        <w:jc w:val="both"/>
        <w:rPr>
          <w:sz w:val="28"/>
          <w:szCs w:val="28"/>
        </w:rPr>
      </w:pPr>
      <w:r w:rsidRPr="004B1E6D">
        <w:rPr>
          <w:sz w:val="28"/>
          <w:szCs w:val="28"/>
        </w:rPr>
        <w:t>Khoa chuyên môn của trường thành lập các Hội đồng tư vấn ngành, nghề có sự tham gia của doanh nghiệp để đánh giá, tư vấn và xây dựng chương trình đào tạo của các ngành, nghề cập nhật, hiệu chỉnh cho phù hợp với yêu cầu thực tế của doanh nghiệp.</w:t>
      </w:r>
    </w:p>
    <w:p w:rsidR="007B652E" w:rsidRPr="004B1E6D" w:rsidRDefault="007B652E" w:rsidP="007B652E">
      <w:pPr>
        <w:tabs>
          <w:tab w:val="left" w:pos="993"/>
        </w:tabs>
        <w:ind w:firstLine="567"/>
        <w:jc w:val="both"/>
        <w:rPr>
          <w:sz w:val="28"/>
          <w:szCs w:val="28"/>
        </w:rPr>
      </w:pPr>
      <w:r w:rsidRPr="004B1E6D">
        <w:rPr>
          <w:sz w:val="28"/>
          <w:szCs w:val="28"/>
        </w:rPr>
        <w:t>Trường đã nghiên cứu lập kế hoạch xây dựng đề án xanh hóa đào tạo nghề, chỉ đạo điều phối các hoạt động xanh hóa trong nhà trường, lồng ghép các mô-đun xanh hóa khi xây dựng xây dựng chương trình đào tạo, xây dựng khuôn viên xanh, công đồng xanh, văn hóa xanh, …Nhà trường đã thành lập Ban Chỉ đạo công tác xanh hóa đào tạo nghề của trường, đưa các mô-đun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w:t>
      </w:r>
    </w:p>
    <w:p w:rsidR="007B652E" w:rsidRPr="004B1E6D" w:rsidRDefault="007B652E" w:rsidP="007B652E">
      <w:pPr>
        <w:tabs>
          <w:tab w:val="left" w:pos="993"/>
        </w:tabs>
        <w:ind w:firstLine="567"/>
        <w:jc w:val="both"/>
        <w:rPr>
          <w:sz w:val="28"/>
          <w:szCs w:val="28"/>
        </w:rPr>
      </w:pPr>
      <w:r w:rsidRPr="004B1E6D">
        <w:rPr>
          <w:sz w:val="28"/>
          <w:szCs w:val="28"/>
        </w:rPr>
        <w:t>Năm 2019, Nhà trường bắt đầu triển khai đào tạo 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7B652E" w:rsidRPr="004B1E6D" w:rsidRDefault="007B652E" w:rsidP="007B652E">
      <w:pPr>
        <w:tabs>
          <w:tab w:val="left" w:pos="851"/>
        </w:tabs>
        <w:ind w:firstLine="567"/>
        <w:jc w:val="both"/>
        <w:rPr>
          <w:sz w:val="28"/>
          <w:szCs w:val="28"/>
        </w:rPr>
      </w:pPr>
      <w:r w:rsidRPr="004B1E6D">
        <w:rPr>
          <w:sz w:val="28"/>
          <w:szCs w:val="28"/>
        </w:rPr>
        <w:t>Công tác kiểm tra:</w:t>
      </w:r>
    </w:p>
    <w:p w:rsidR="007B652E" w:rsidRPr="004B1E6D" w:rsidRDefault="007B652E" w:rsidP="007B652E">
      <w:pPr>
        <w:tabs>
          <w:tab w:val="left" w:pos="851"/>
        </w:tabs>
        <w:ind w:firstLine="567"/>
        <w:jc w:val="both"/>
        <w:rPr>
          <w:sz w:val="28"/>
          <w:szCs w:val="28"/>
        </w:rPr>
      </w:pPr>
      <w:r w:rsidRPr="004B1E6D">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64.6 % GV cơ hữu đạt loại tốt, 35.4% GV cơ hữu đạt loại khá, không có GV loại trung bình trở xuống.  </w:t>
      </w:r>
    </w:p>
    <w:p w:rsidR="00C03EBD" w:rsidRPr="004B1E6D" w:rsidRDefault="00C03EBD" w:rsidP="007B652E">
      <w:pPr>
        <w:spacing w:after="120"/>
        <w:ind w:right="28" w:firstLine="567"/>
        <w:jc w:val="both"/>
        <w:rPr>
          <w:b/>
          <w:bCs/>
          <w:sz w:val="28"/>
          <w:szCs w:val="28"/>
        </w:rPr>
      </w:pPr>
      <w:r w:rsidRPr="004B1E6D">
        <w:rPr>
          <w:b/>
          <w:bCs/>
          <w:sz w:val="28"/>
          <w:szCs w:val="28"/>
        </w:rPr>
        <w:t>Công tác phát triển ngành nghề đào tạo</w:t>
      </w:r>
    </w:p>
    <w:p w:rsidR="00C03EBD" w:rsidRPr="004B1E6D" w:rsidRDefault="00C03EBD" w:rsidP="00C03EBD">
      <w:pPr>
        <w:pStyle w:val="ListParagraph"/>
        <w:numPr>
          <w:ilvl w:val="0"/>
          <w:numId w:val="6"/>
        </w:numPr>
        <w:tabs>
          <w:tab w:val="left" w:pos="851"/>
        </w:tabs>
        <w:spacing w:after="120" w:line="240" w:lineRule="auto"/>
        <w:ind w:left="0" w:firstLine="567"/>
        <w:contextualSpacing w:val="0"/>
        <w:jc w:val="both"/>
        <w:rPr>
          <w:sz w:val="28"/>
          <w:szCs w:val="28"/>
        </w:rPr>
      </w:pPr>
      <w:r w:rsidRPr="004B1E6D">
        <w:rPr>
          <w:sz w:val="28"/>
          <w:szCs w:val="28"/>
        </w:rPr>
        <w:t>Nhà trường hiện có 10 khoa chuyên môn, đào tạo 36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3EBD" w:rsidRPr="004B1E6D" w:rsidRDefault="00C03EBD" w:rsidP="00C03EBD">
      <w:pPr>
        <w:pStyle w:val="ListParagraph"/>
        <w:numPr>
          <w:ilvl w:val="0"/>
          <w:numId w:val="6"/>
        </w:numPr>
        <w:tabs>
          <w:tab w:val="left" w:pos="851"/>
        </w:tabs>
        <w:spacing w:after="120" w:line="240" w:lineRule="auto"/>
        <w:ind w:left="0" w:firstLine="567"/>
        <w:contextualSpacing w:val="0"/>
        <w:jc w:val="both"/>
        <w:rPr>
          <w:sz w:val="28"/>
          <w:szCs w:val="28"/>
        </w:rPr>
      </w:pPr>
      <w:r w:rsidRPr="004B1E6D">
        <w:rPr>
          <w:sz w:val="28"/>
          <w:szCs w:val="28"/>
        </w:rPr>
        <w:t>Tổng cục Giáo dục nghề nghiệp, Bộ Lao động – Thương binh và Xã hội cấp phép cho trường đào tạo 32 ngành nghề trình độ trung cấp, 31 ngành nghề trình độ cao đẳng theo danh mục mã ngành nghề cấp IV của Bộ Lao động – Thương binh và Xã hội;</w:t>
      </w:r>
    </w:p>
    <w:p w:rsidR="00C03EBD" w:rsidRPr="004B1E6D" w:rsidRDefault="00C03EBD" w:rsidP="00C03EBD">
      <w:pPr>
        <w:pStyle w:val="ListParagraph"/>
        <w:numPr>
          <w:ilvl w:val="0"/>
          <w:numId w:val="6"/>
        </w:numPr>
        <w:tabs>
          <w:tab w:val="left" w:pos="851"/>
        </w:tabs>
        <w:spacing w:after="120" w:line="240" w:lineRule="auto"/>
        <w:ind w:left="0" w:firstLine="567"/>
        <w:contextualSpacing w:val="0"/>
        <w:jc w:val="both"/>
        <w:rPr>
          <w:sz w:val="28"/>
          <w:szCs w:val="28"/>
        </w:rPr>
      </w:pPr>
      <w:r w:rsidRPr="004B1E6D">
        <w:rPr>
          <w:sz w:val="28"/>
          <w:szCs w:val="28"/>
        </w:rPr>
        <w:lastRenderedPageBreak/>
        <w:t>Trường đã được Tổng cục Giáo dục nghề nghiệp, Bộ Lao động – Thương binh và Xã hội cho phép bổ sung 03 ngành, nghề mới, gồm các nghề: Logistic, quản lý xây dựng và chế tạo khuôn mẫu. Hiện nhà trường đã được Tổng cục Giáo dục nghề nghiệp, Bộ Lao động – Thương binh và Xã hội chấp thuận tăng chỉ tiêu tuyển sinh các ngành nghề đào tạo của trường trong năm học 2019 – 2020, từ 5475 chỉ tiêu tăng lên 7695 chỉ tiêu (kể cả chỉ tiêu 3 ngành nghề mới).</w:t>
      </w:r>
    </w:p>
    <w:p w:rsidR="00C03EBD" w:rsidRPr="004B1E6D" w:rsidRDefault="00C03EBD" w:rsidP="00C03EBD">
      <w:pPr>
        <w:tabs>
          <w:tab w:val="left" w:pos="851"/>
        </w:tabs>
        <w:spacing w:after="120"/>
        <w:ind w:firstLine="540"/>
        <w:jc w:val="both"/>
        <w:rPr>
          <w:b/>
          <w:bCs/>
          <w:sz w:val="28"/>
          <w:szCs w:val="28"/>
        </w:rPr>
      </w:pPr>
      <w:r w:rsidRPr="004B1E6D">
        <w:rPr>
          <w:b/>
          <w:bCs/>
          <w:iCs/>
          <w:sz w:val="28"/>
          <w:szCs w:val="28"/>
        </w:rPr>
        <w:t xml:space="preserve">Công tác </w:t>
      </w:r>
      <w:r w:rsidRPr="004B1E6D">
        <w:rPr>
          <w:b/>
          <w:bCs/>
          <w:iCs/>
          <w:sz w:val="28"/>
          <w:szCs w:val="28"/>
          <w:lang w:val="vi-VN"/>
        </w:rPr>
        <w:t>hoàn chỉnh chương trình, giáo trình đào tạo</w:t>
      </w:r>
      <w:r w:rsidRPr="004B1E6D">
        <w:rPr>
          <w:b/>
          <w:bCs/>
          <w:iCs/>
          <w:sz w:val="28"/>
          <w:szCs w:val="28"/>
        </w:rPr>
        <w:t xml:space="preserve"> đã có và xây dựng các </w:t>
      </w:r>
      <w:r w:rsidRPr="004B1E6D">
        <w:rPr>
          <w:b/>
          <w:bCs/>
          <w:iCs/>
          <w:sz w:val="28"/>
          <w:szCs w:val="28"/>
          <w:lang w:val="vi-VN"/>
        </w:rPr>
        <w:t>chương trình, giáo trình đào tạo</w:t>
      </w:r>
      <w:r w:rsidRPr="004B1E6D">
        <w:rPr>
          <w:b/>
          <w:bCs/>
          <w:iCs/>
          <w:sz w:val="28"/>
          <w:szCs w:val="28"/>
        </w:rPr>
        <w:t xml:space="preserve"> mới </w:t>
      </w:r>
    </w:p>
    <w:p w:rsidR="00C03EBD" w:rsidRPr="004B1E6D" w:rsidRDefault="00C03EBD" w:rsidP="00C03EBD">
      <w:pPr>
        <w:spacing w:after="120"/>
        <w:ind w:firstLine="720"/>
        <w:jc w:val="both"/>
        <w:rPr>
          <w:rFonts w:eastAsia="Arial"/>
          <w:sz w:val="28"/>
          <w:szCs w:val="28"/>
        </w:rPr>
      </w:pPr>
      <w:r w:rsidRPr="004B1E6D">
        <w:rPr>
          <w:sz w:val="28"/>
          <w:szCs w:val="28"/>
        </w:rPr>
        <w:t>Cùng</w:t>
      </w:r>
      <w:r w:rsidRPr="004B1E6D">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r w:rsidRPr="004B1E6D">
        <w:rPr>
          <w:sz w:val="28"/>
          <w:szCs w:val="28"/>
          <w:lang w:val="pt-BR"/>
        </w:rPr>
        <w:t xml:space="preserve">Hoàn </w:t>
      </w:r>
      <w:r w:rsidRPr="004B1E6D">
        <w:rPr>
          <w:bCs/>
          <w:iCs/>
          <w:sz w:val="28"/>
          <w:szCs w:val="28"/>
          <w:lang w:val="es-ES"/>
        </w:rPr>
        <w:t xml:space="preserve">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w:t>
      </w:r>
      <w:r w:rsidRPr="004B1E6D">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C03EBD" w:rsidRPr="004B1E6D" w:rsidRDefault="00C03EBD" w:rsidP="00C03EBD">
      <w:pPr>
        <w:tabs>
          <w:tab w:val="left" w:pos="993"/>
        </w:tabs>
        <w:ind w:left="567"/>
        <w:jc w:val="both"/>
        <w:rPr>
          <w:i/>
          <w:sz w:val="28"/>
          <w:szCs w:val="28"/>
        </w:rPr>
      </w:pPr>
      <w:r w:rsidRPr="004B1E6D">
        <w:rPr>
          <w:i/>
          <w:sz w:val="28"/>
          <w:szCs w:val="28"/>
        </w:rPr>
        <w:t>Về công tác khảo thí</w:t>
      </w:r>
    </w:p>
    <w:p w:rsidR="00F915B8" w:rsidRPr="004B1E6D" w:rsidRDefault="00F915B8" w:rsidP="00F915B8">
      <w:pPr>
        <w:tabs>
          <w:tab w:val="left" w:pos="993"/>
        </w:tabs>
        <w:ind w:left="567"/>
        <w:jc w:val="both"/>
        <w:rPr>
          <w:i/>
          <w:sz w:val="28"/>
          <w:szCs w:val="28"/>
        </w:rPr>
      </w:pPr>
      <w:r w:rsidRPr="004B1E6D">
        <w:rPr>
          <w:i/>
          <w:sz w:val="28"/>
          <w:szCs w:val="28"/>
        </w:rPr>
        <w:t>Về công tác khảo thí</w:t>
      </w:r>
    </w:p>
    <w:p w:rsidR="00F915B8" w:rsidRPr="004B1E6D" w:rsidRDefault="00F915B8" w:rsidP="00F915B8">
      <w:pPr>
        <w:tabs>
          <w:tab w:val="left" w:pos="993"/>
        </w:tabs>
        <w:ind w:firstLine="567"/>
        <w:jc w:val="both"/>
        <w:rPr>
          <w:sz w:val="28"/>
          <w:szCs w:val="28"/>
        </w:rPr>
      </w:pPr>
      <w:r w:rsidRPr="004B1E6D">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F915B8" w:rsidRPr="004B1E6D" w:rsidRDefault="00F915B8" w:rsidP="00F915B8">
      <w:pPr>
        <w:tabs>
          <w:tab w:val="left" w:pos="993"/>
        </w:tabs>
        <w:ind w:firstLine="567"/>
        <w:jc w:val="both"/>
        <w:rPr>
          <w:sz w:val="28"/>
          <w:szCs w:val="28"/>
        </w:rPr>
      </w:pPr>
      <w:r w:rsidRPr="004B1E6D">
        <w:rPr>
          <w:sz w:val="28"/>
          <w:szCs w:val="28"/>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trường;</w:t>
      </w:r>
    </w:p>
    <w:p w:rsidR="00F915B8" w:rsidRPr="004B1E6D" w:rsidRDefault="00F915B8" w:rsidP="00F915B8">
      <w:pPr>
        <w:tabs>
          <w:tab w:val="left" w:pos="993"/>
        </w:tabs>
        <w:ind w:firstLine="567"/>
        <w:jc w:val="both"/>
        <w:rPr>
          <w:sz w:val="28"/>
          <w:szCs w:val="28"/>
        </w:rPr>
      </w:pPr>
      <w:r w:rsidRPr="004B1E6D">
        <w:rPr>
          <w:sz w:val="28"/>
          <w:szCs w:val="28"/>
        </w:rPr>
        <w:t>Ngoài ra, trong năm học 2018 - 2019 đã tổ chức thành công thi trắc nghiệm online đối với 68 lượt thi cho các bậc học và khối lớp thuộc khoa Công nghệ thông tin.</w:t>
      </w:r>
    </w:p>
    <w:p w:rsidR="00F915B8" w:rsidRPr="004B1E6D" w:rsidRDefault="00F915B8" w:rsidP="00F915B8">
      <w:pPr>
        <w:tabs>
          <w:tab w:val="left" w:pos="993"/>
        </w:tabs>
        <w:ind w:firstLine="567"/>
        <w:jc w:val="both"/>
        <w:rPr>
          <w:sz w:val="28"/>
          <w:szCs w:val="28"/>
        </w:rPr>
      </w:pPr>
      <w:r w:rsidRPr="004B1E6D">
        <w:rPr>
          <w:i/>
          <w:sz w:val="28"/>
          <w:szCs w:val="28"/>
        </w:rPr>
        <w:t>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w:t>
      </w:r>
    </w:p>
    <w:p w:rsidR="00F915B8" w:rsidRPr="004B1E6D" w:rsidRDefault="00F915B8" w:rsidP="00F915B8">
      <w:pPr>
        <w:tabs>
          <w:tab w:val="left" w:pos="851"/>
          <w:tab w:val="left" w:pos="1134"/>
        </w:tabs>
        <w:ind w:firstLine="567"/>
        <w:jc w:val="both"/>
        <w:rPr>
          <w:i/>
          <w:sz w:val="28"/>
          <w:szCs w:val="28"/>
          <w:lang w:val="pt-BR"/>
        </w:rPr>
      </w:pPr>
      <w:r w:rsidRPr="004B1E6D">
        <w:rPr>
          <w:i/>
          <w:sz w:val="28"/>
          <w:szCs w:val="28"/>
        </w:rPr>
        <w:t>Công</w:t>
      </w:r>
      <w:r w:rsidRPr="004B1E6D">
        <w:rPr>
          <w:i/>
          <w:sz w:val="28"/>
          <w:szCs w:val="28"/>
          <w:lang w:val="pt-BR"/>
        </w:rPr>
        <w:t xml:space="preserve"> tác kiểm định chất lượng: </w:t>
      </w:r>
    </w:p>
    <w:p w:rsidR="00F915B8" w:rsidRPr="004B1E6D" w:rsidRDefault="00F915B8" w:rsidP="00F915B8">
      <w:pPr>
        <w:spacing w:after="120"/>
        <w:ind w:firstLine="720"/>
        <w:jc w:val="both"/>
        <w:rPr>
          <w:sz w:val="28"/>
          <w:szCs w:val="28"/>
        </w:rPr>
      </w:pPr>
      <w:r w:rsidRPr="004B1E6D">
        <w:rPr>
          <w:sz w:val="28"/>
          <w:szCs w:val="28"/>
        </w:rPr>
        <w:t xml:space="preserve">- 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w:t>
      </w:r>
      <w:r w:rsidRPr="004B1E6D">
        <w:rPr>
          <w:sz w:val="28"/>
          <w:szCs w:val="28"/>
        </w:rPr>
        <w:lastRenderedPageBreak/>
        <w:t>hội và thực hiện đánh giá theo Bộ tiêu chí, tiêu chuẩn kiểm định chất lượng trường trung cấp, trường cao đẳng ban hành kèm theo Thông tư số 15/2017/TT-BLĐTBXH ngày 08 tháng 6 năm 2017.</w:t>
      </w:r>
    </w:p>
    <w:p w:rsidR="00F915B8" w:rsidRPr="004B1E6D" w:rsidRDefault="00F915B8" w:rsidP="00F915B8">
      <w:pPr>
        <w:spacing w:after="120"/>
        <w:ind w:firstLine="720"/>
        <w:jc w:val="both"/>
        <w:rPr>
          <w:sz w:val="28"/>
          <w:szCs w:val="28"/>
        </w:rPr>
      </w:pPr>
      <w:r w:rsidRPr="004B1E6D">
        <w:rPr>
          <w:sz w:val="28"/>
          <w:szCs w:val="28"/>
        </w:rPr>
        <w:t xml:space="preserve">- Tổ chức thực hiện công tác tự đánh giá cơ sở giáo dục nghề nghiệp: Đến tháng 12/2019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2020 và chuẩn bị các công đoạn để triển khai hoạt động đánh giá ngoài; </w:t>
      </w:r>
    </w:p>
    <w:p w:rsidR="00F915B8" w:rsidRPr="004B1E6D" w:rsidRDefault="00F915B8" w:rsidP="00F915B8">
      <w:pPr>
        <w:spacing w:after="120"/>
        <w:ind w:firstLine="720"/>
        <w:jc w:val="both"/>
        <w:rPr>
          <w:sz w:val="28"/>
          <w:szCs w:val="28"/>
        </w:rPr>
      </w:pPr>
      <w:r w:rsidRPr="004B1E6D">
        <w:rPr>
          <w:sz w:val="28"/>
          <w:szCs w:val="28"/>
        </w:rPr>
        <w:t>- Cụ thể về công tác tự đánh giá cơ sở giáo dục nghề nghiệp, trong năm 2019 Nhà trường đã thực hiện:</w:t>
      </w:r>
    </w:p>
    <w:p w:rsidR="00F915B8" w:rsidRPr="004B1E6D" w:rsidRDefault="00F915B8" w:rsidP="00F915B8">
      <w:pPr>
        <w:spacing w:after="120"/>
        <w:ind w:firstLine="720"/>
        <w:jc w:val="both"/>
        <w:rPr>
          <w:i/>
          <w:sz w:val="28"/>
          <w:szCs w:val="28"/>
        </w:rPr>
      </w:pPr>
      <w:r w:rsidRPr="004B1E6D">
        <w:rPr>
          <w:i/>
          <w:sz w:val="28"/>
          <w:szCs w:val="28"/>
        </w:rPr>
        <w:t xml:space="preserve">+ Thành lập Hội đồng tự đánh giá chất lượng cơ sở giáo dục nghề nghiệp năm 2019 (Quyết </w:t>
      </w:r>
      <w:r w:rsidRPr="004B1E6D">
        <w:rPr>
          <w:sz w:val="28"/>
          <w:szCs w:val="28"/>
        </w:rPr>
        <w:t>định</w:t>
      </w:r>
      <w:r w:rsidRPr="004B1E6D">
        <w:rPr>
          <w:i/>
          <w:sz w:val="28"/>
          <w:szCs w:val="28"/>
        </w:rPr>
        <w:t xml:space="preserve"> số 455/QĐ-LTT-TC ngày 08/5/2019) với 37 thành viên, các thành viên gồm Ban Giám hiệu, trưởng và phó các đơn vị trực thuộc. Ngoài ra còn có 02 thành viên là kiểm định viên chất lượng giáo dục nghề nghiệp được Tổng cục Giáo dục nghề nghiệp cấp thẻ kiểm định viên, 03 thành viên là giám đốc công ty, doanh nghiệp có uy tín và là nơi có lượng sinh viên trường LTT thực tập và làm việc sau khi tốt nghiệp ra trường, các thành viên này thực hiện phản biện và đóng góp cho báo cáo của Nhà trường.</w:t>
      </w:r>
    </w:p>
    <w:p w:rsidR="00F915B8" w:rsidRPr="004B1E6D" w:rsidRDefault="00F915B8" w:rsidP="00F915B8">
      <w:pPr>
        <w:spacing w:after="120"/>
        <w:ind w:firstLine="720"/>
        <w:jc w:val="both"/>
        <w:rPr>
          <w:i/>
          <w:sz w:val="28"/>
          <w:szCs w:val="28"/>
        </w:rPr>
      </w:pPr>
      <w:r w:rsidRPr="004B1E6D">
        <w:rPr>
          <w:i/>
          <w:sz w:val="28"/>
          <w:szCs w:val="28"/>
        </w:rPr>
        <w:t xml:space="preserve">+ Xây dựng kế hoạch tự kiểm định chất lượng giáo dục nghề nghiệp (Kế hoạch số 700/KH-LTT-KT&amp;ĐCCL ngày 26/6/2019) theo Bộ tiêu chí, tiêu chuẩn kiểm </w:t>
      </w:r>
      <w:r w:rsidRPr="004B1E6D">
        <w:rPr>
          <w:sz w:val="28"/>
          <w:szCs w:val="28"/>
        </w:rPr>
        <w:t>định</w:t>
      </w:r>
      <w:r w:rsidRPr="004B1E6D">
        <w:rPr>
          <w:i/>
          <w:sz w:val="28"/>
          <w:szCs w:val="28"/>
        </w:rPr>
        <w:t xml:space="preserve"> chất lượng trường trung cấp, cao đẳng ban hành kèm theo Thông tư 15/2017/TT-BLĐTBXH và Công văn hướng dẫn số 453/TCGDNN-KĐCL ngày 25/3/2019. Trên cơ sở kế hoạch đã đề ra, hiện nay các đơn vị đã tiến hành rà soát, tổng hợp các minh chứng để viết báo cáo, đến 12/2019 trường đã hoàn tất bản báo cáo Tự đánh giá.</w:t>
      </w:r>
    </w:p>
    <w:p w:rsidR="00F915B8" w:rsidRPr="004B1E6D" w:rsidRDefault="00F915B8" w:rsidP="00F915B8">
      <w:pPr>
        <w:spacing w:after="120"/>
        <w:ind w:firstLine="720"/>
        <w:jc w:val="both"/>
        <w:rPr>
          <w:i/>
          <w:sz w:val="28"/>
          <w:szCs w:val="28"/>
        </w:rPr>
      </w:pPr>
      <w:r w:rsidRPr="004B1E6D">
        <w:rPr>
          <w:i/>
          <w:sz w:val="28"/>
          <w:szCs w:val="28"/>
        </w:rPr>
        <w:t>+ Hiện nay, Tổng cục Giáo dục nghề nghiệp đang kết hợp với các địa phương thành lập Trung tâm đánh giá ngoài để các đơn vị thuận tiện trong việc đăng ký và thực hiện các thủ tục để được đánh giá đạt chuẩn theo quy định. Khi các Trung tâm được thành lập, trường sẽ thực hiện đăng ký để được đánh giá trong thời gian sớm nhất.</w:t>
      </w:r>
    </w:p>
    <w:p w:rsidR="00F915B8" w:rsidRPr="004B1E6D" w:rsidRDefault="00F915B8" w:rsidP="00F915B8">
      <w:pPr>
        <w:spacing w:after="120"/>
        <w:ind w:firstLine="720"/>
        <w:jc w:val="both"/>
        <w:rPr>
          <w:i/>
          <w:sz w:val="28"/>
          <w:szCs w:val="28"/>
        </w:rPr>
      </w:pPr>
      <w:r w:rsidRPr="004B1E6D">
        <w:rPr>
          <w:i/>
          <w:sz w:val="28"/>
          <w:szCs w:val="28"/>
        </w:rPr>
        <w:t xml:space="preserve">+ </w:t>
      </w:r>
      <w:r w:rsidRPr="004B1E6D">
        <w:rPr>
          <w:i/>
          <w:sz w:val="28"/>
          <w:szCs w:val="28"/>
          <w:shd w:val="clear" w:color="auto" w:fill="FFFFFF"/>
        </w:rPr>
        <w:t>Thực hiện Công văn 1892/TCGDNN-CTMT ngày 30/9/2019 của Tổng cục Giáo dục nghề nghiệp về thí điểm đánh giá trường cao đẳng chất lượng cao năm 2019, Trường Cao đẳng Lý Tự trọng Thành phố Hồ Chí Minh đã thực hiện xây dựng và triển khai thực hiện kế hoạch tự đánh giá theo hệ thống tiêu chí trường cao đẳng chất lượng cao năm 2019. Tháng 11/2019, Tổng cục Giáo dục nghề nghiệp đã quyết định thành lập Đoàn đánh giá và tiến hành khảo sát đánh giá thực tế tại trường theo bộ tiêu chí trường cao đẳng chất lượng cao. Kết quả trường đạt chuẩn kiểm định trường chất lượng cao với số điểm được đánh giá là 89/100.</w:t>
      </w:r>
    </w:p>
    <w:p w:rsidR="00F915B8" w:rsidRPr="004B1E6D" w:rsidRDefault="00F915B8" w:rsidP="00F915B8">
      <w:pPr>
        <w:spacing w:after="120"/>
        <w:ind w:firstLine="720"/>
        <w:jc w:val="both"/>
        <w:rPr>
          <w:sz w:val="28"/>
          <w:szCs w:val="28"/>
        </w:rPr>
      </w:pPr>
      <w:r w:rsidRPr="004B1E6D">
        <w:rPr>
          <w:sz w:val="28"/>
          <w:szCs w:val="28"/>
        </w:rPr>
        <w:lastRenderedPageBreak/>
        <w:t xml:space="preserve">-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w:t>
      </w:r>
      <w:r w:rsidRPr="004B1E6D">
        <w:rPr>
          <w:rFonts w:ascii="Cambria" w:hAnsi="Cambria" w:cs="Cambria"/>
          <w:sz w:val="28"/>
          <w:szCs w:val="28"/>
        </w:rPr>
        <w:t xml:space="preserve">Để đạt được điều này, nhà trường đã nghiên cứu và tập trung nguồn lực chuẩn bị thực hiện quản lý hệ thống đảm bảo chất lượng theo bộ tiêu chuẩn ISO 9001 với các chính sách và các quy trình để liên tục cải tiến chất lượng. </w:t>
      </w:r>
      <w:r w:rsidRPr="004B1E6D">
        <w:rPr>
          <w:sz w:val="28"/>
          <w:szCs w:val="28"/>
        </w:rPr>
        <w:t xml:space="preserve">Trên cơ sở đó đã xây dựng và ban hành Kế hoạch xây dựng, vận hành, đánh giá, cải tiến hệ thống đảm bảo chất lượng; Nhà trường đã tiến hành thực hiện công tác xây dựng hệ thống quản lý chất lượng theo tiêu chuẩn ISO 9001. Nhà trường đã thành lập Ban chỉ đạo xây dựng Hệ thống quản lý chất lượng ISO (Quyết định số 463/QĐ-LTT-TC ngày 12/5/2018). Đến </w:t>
      </w:r>
      <w:r w:rsidRPr="004B1E6D">
        <w:rPr>
          <w:sz w:val="28"/>
          <w:szCs w:val="28"/>
          <w:lang w:val="pt-BR"/>
        </w:rPr>
        <w:t xml:space="preserve">ngày 29/10/2018 tổ chức Afnor Certification (Tổ chứ Afnor tại Cộng hoà Pháp) đã đồng ý cấp giấy chứng nhận đạt chuẩn ISO 9001:2015 cho Trường Cao đẳng Lý Tự Trọng Thành phố Hồ Chí Minh. Vào tháng 10/2019, Tổ chức Afnor  đã tiến hành đánh giá việc duy trì hệ thống </w:t>
      </w:r>
      <w:r w:rsidRPr="004B1E6D">
        <w:rPr>
          <w:sz w:val="28"/>
          <w:szCs w:val="28"/>
        </w:rPr>
        <w:t>quản lý chất lượng theo tiêu chuẩn ISO 9001 và đã xác nhận Nhà trường tiếp tục được công nhận đạt chuẩn quản lý theo tiêu chuẩn ISO 9001: 2015 đến 10/2021;</w:t>
      </w:r>
    </w:p>
    <w:p w:rsidR="00F915B8" w:rsidRPr="004B1E6D" w:rsidRDefault="00F915B8" w:rsidP="00F915B8">
      <w:pPr>
        <w:spacing w:after="120"/>
        <w:ind w:firstLine="720"/>
        <w:jc w:val="both"/>
        <w:rPr>
          <w:sz w:val="28"/>
          <w:szCs w:val="28"/>
        </w:rPr>
      </w:pPr>
      <w:r w:rsidRPr="004B1E6D">
        <w:rPr>
          <w:sz w:val="28"/>
          <w:szCs w:val="28"/>
        </w:rPr>
        <w:t>-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Thông tư 15/2007/TT – BLĐTBXH ngày 8/6/2017 quy định tiêu chí tiêu chuẩn kiểm định chất lượng giáo dục nghề nghiệp; Hiện nay đang thực hiện xây dựng và đánh giá một số ngành đào tạo trọng điểm theo chuẩn CDIO và chuẩn ABET.</w:t>
      </w:r>
    </w:p>
    <w:p w:rsidR="00F915B8" w:rsidRPr="004B1E6D" w:rsidRDefault="00F915B8" w:rsidP="00F915B8">
      <w:pPr>
        <w:spacing w:after="120"/>
        <w:ind w:firstLine="720"/>
        <w:jc w:val="both"/>
        <w:rPr>
          <w:i/>
          <w:sz w:val="28"/>
          <w:szCs w:val="28"/>
        </w:rPr>
      </w:pPr>
      <w:r w:rsidRPr="004B1E6D">
        <w:rPr>
          <w:sz w:val="28"/>
          <w:szCs w:val="28"/>
        </w:rPr>
        <w:t xml:space="preserve">- Nhà trường tiếp tục thực hiện triển khai công tác đánh giá chuẩn chuyên môn, nghiệp vụ của nhà giáo giáo dục nghề nghiệp năm học 2019-2020.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2018-2019; </w:t>
      </w:r>
      <w:r w:rsidRPr="004B1E6D">
        <w:rPr>
          <w:i/>
          <w:sz w:val="28"/>
          <w:szCs w:val="28"/>
        </w:rPr>
        <w:t>Kết quả đánh giá đánh giá được thống kê như sau: Tổng số nhà giáo được đánh giá là 206, đạt chuẩn loại A là 132, loại B là 74, loại C là 0 và chưa đạt chuẩn là 0.</w:t>
      </w:r>
    </w:p>
    <w:p w:rsidR="00F915B8" w:rsidRPr="004B1E6D" w:rsidRDefault="00F915B8" w:rsidP="00F915B8">
      <w:pPr>
        <w:spacing w:after="120"/>
        <w:ind w:firstLine="720"/>
        <w:jc w:val="both"/>
        <w:rPr>
          <w:sz w:val="28"/>
          <w:szCs w:val="28"/>
        </w:rPr>
      </w:pPr>
      <w:r w:rsidRPr="004B1E6D">
        <w:rPr>
          <w:sz w:val="28"/>
          <w:szCs w:val="28"/>
        </w:rPr>
        <w:t xml:space="preserve">- Xây dựng và thực hiện lấy ý kiến người học về hoạt động giảng dạy của giảng viên năm học 2018-2019 qua phần mềm trực tuyến từ việc xem điểm thi kết thúc học phần của sinh viên. Qua thống kê trên phần mềm đã thực hiện: </w:t>
      </w:r>
    </w:p>
    <w:p w:rsidR="00F915B8" w:rsidRPr="004B1E6D" w:rsidRDefault="00F915B8" w:rsidP="00F915B8">
      <w:pPr>
        <w:spacing w:after="120"/>
        <w:ind w:firstLine="720"/>
        <w:jc w:val="both"/>
        <w:rPr>
          <w:i/>
          <w:sz w:val="28"/>
          <w:szCs w:val="28"/>
        </w:rPr>
      </w:pPr>
      <w:r w:rsidRPr="004B1E6D">
        <w:rPr>
          <w:i/>
          <w:sz w:val="28"/>
          <w:szCs w:val="28"/>
        </w:rPr>
        <w:t>+ HK1 năm học 2018-2019 với 58.329 lượt khảo sát, tổng số câu trả lời 498.497 đối với các hoạt động giảng dạy của 264 giảng viên; Qua thống kê thì tỷ lệ đánh giá ở mức độ rất hài lòng và hài lòng là 94,07%, tỷ lệ này cao hơn so với tỷ lệ mà nhà trường đưa ra là 90%.</w:t>
      </w:r>
    </w:p>
    <w:p w:rsidR="00F915B8" w:rsidRPr="004B1E6D" w:rsidRDefault="00F915B8" w:rsidP="00F915B8">
      <w:pPr>
        <w:spacing w:after="120"/>
        <w:ind w:firstLine="720"/>
        <w:jc w:val="both"/>
        <w:rPr>
          <w:i/>
          <w:sz w:val="28"/>
          <w:szCs w:val="28"/>
        </w:rPr>
      </w:pPr>
      <w:r w:rsidRPr="004B1E6D">
        <w:rPr>
          <w:i/>
          <w:sz w:val="28"/>
          <w:szCs w:val="28"/>
        </w:rPr>
        <w:lastRenderedPageBreak/>
        <w:t>+ HK2 năm học 2018-2019 với 47.317 lượt khảo sát, tổng số câu trả lời 414.752 đối với các hoạt động giảng dạy của 272 giảng viên; Qua thống kê thì tỷ lệ đánh giá ở mức độ rất hài lòng và hài lòng là 94,26%, tỷ lệ này cao hơn so với tỷ lệ mà nhà trường đưa ra là 90%.</w:t>
      </w:r>
    </w:p>
    <w:p w:rsidR="00F915B8" w:rsidRPr="004B1E6D" w:rsidRDefault="00F915B8" w:rsidP="00F915B8">
      <w:pPr>
        <w:spacing w:after="120"/>
        <w:ind w:firstLine="720"/>
        <w:jc w:val="both"/>
        <w:rPr>
          <w:sz w:val="28"/>
          <w:szCs w:val="28"/>
        </w:rPr>
      </w:pPr>
      <w:r w:rsidRPr="004B1E6D">
        <w:rPr>
          <w:sz w:val="28"/>
          <w:szCs w:val="28"/>
        </w:rPr>
        <w:t xml:space="preserve">- Khảo sát, đánh giá hiện trạng sinh viên tốt nghiệp năm học 2018-2019, song song </w:t>
      </w:r>
      <w:r w:rsidRPr="004B1E6D">
        <w:rPr>
          <w:i/>
          <w:sz w:val="28"/>
          <w:szCs w:val="28"/>
        </w:rPr>
        <w:t>đó</w:t>
      </w:r>
      <w:r w:rsidRPr="004B1E6D">
        <w:rPr>
          <w:sz w:val="28"/>
          <w:szCs w:val="28"/>
        </w:rPr>
        <w:t xml:space="preserve"> khảo sát lấy ý kiến doanh nghiệp về chương trình đào tạo cũng như khả năng đáp ứng về kiến thức, kỹ năng nghể và đạo đức nghề nghiệp của sinh viên học sinh thi tham gia làm việc và thực tập tại doanh nghiệp;</w:t>
      </w:r>
    </w:p>
    <w:p w:rsidR="00F915B8" w:rsidRPr="004B1E6D" w:rsidRDefault="00F915B8" w:rsidP="00F915B8">
      <w:pPr>
        <w:spacing w:after="120"/>
        <w:ind w:firstLine="720"/>
        <w:jc w:val="both"/>
        <w:rPr>
          <w:sz w:val="27"/>
          <w:szCs w:val="27"/>
        </w:rPr>
      </w:pPr>
      <w:r w:rsidRPr="004B1E6D">
        <w:rPr>
          <w:sz w:val="28"/>
          <w:szCs w:val="28"/>
        </w:rPr>
        <w:t>- Tham gia lớp tập huấn, hội nghị, hội thảo về công tác Đảm bảo chất lượng cơ sở giáo dục nghề nghiệp do Sở, Tổng cục Giáo dục Nghề nghiệp và Bộ Lao động – Thương binh và Xã hội tổ chức.</w:t>
      </w:r>
    </w:p>
    <w:p w:rsidR="008B7C59" w:rsidRPr="004B1E6D" w:rsidRDefault="00C03EBD" w:rsidP="008B7C59">
      <w:pPr>
        <w:tabs>
          <w:tab w:val="left" w:pos="851"/>
        </w:tabs>
        <w:ind w:firstLine="567"/>
        <w:jc w:val="both"/>
        <w:rPr>
          <w:i/>
          <w:sz w:val="28"/>
          <w:szCs w:val="28"/>
        </w:rPr>
      </w:pPr>
      <w:r w:rsidRPr="004B1E6D">
        <w:rPr>
          <w:i/>
          <w:sz w:val="28"/>
          <w:szCs w:val="28"/>
        </w:rPr>
        <w:t xml:space="preserve">Công tác quản lý, đào tạo và bồi dưỡng đội ngũ giáo viên: </w:t>
      </w:r>
    </w:p>
    <w:p w:rsidR="008B7C59" w:rsidRPr="004B1E6D" w:rsidRDefault="008B7C59" w:rsidP="008B7C59">
      <w:pPr>
        <w:tabs>
          <w:tab w:val="left" w:pos="851"/>
          <w:tab w:val="left" w:pos="6804"/>
        </w:tabs>
        <w:spacing w:line="258" w:lineRule="auto"/>
        <w:ind w:firstLine="567"/>
        <w:rPr>
          <w:spacing w:val="-6"/>
          <w:sz w:val="28"/>
          <w:szCs w:val="28"/>
        </w:rPr>
      </w:pPr>
      <w:r w:rsidRPr="004B1E6D">
        <w:rPr>
          <w:sz w:val="28"/>
          <w:szCs w:val="28"/>
        </w:rPr>
        <w:t>Tổng số giáo viên, giảng viên tại trường tính đến 31/12/2019 là: 292 người, gồm:</w:t>
      </w:r>
      <w:r w:rsidRPr="004B1E6D">
        <w:rPr>
          <w:spacing w:val="-6"/>
          <w:sz w:val="28"/>
          <w:szCs w:val="28"/>
        </w:rPr>
        <w:t xml:space="preserve"> </w:t>
      </w:r>
    </w:p>
    <w:p w:rsidR="008B7C59" w:rsidRPr="004B1E6D" w:rsidRDefault="008B7C59" w:rsidP="008B7C59">
      <w:pPr>
        <w:tabs>
          <w:tab w:val="left" w:pos="851"/>
        </w:tabs>
        <w:ind w:firstLine="567"/>
        <w:jc w:val="both"/>
        <w:rPr>
          <w:sz w:val="28"/>
          <w:szCs w:val="28"/>
        </w:rPr>
      </w:pPr>
      <w:r w:rsidRPr="004B1E6D">
        <w:rPr>
          <w:sz w:val="28"/>
          <w:szCs w:val="28"/>
        </w:rPr>
        <w:t xml:space="preserve">- CBQL và nhân viên cơ hữu tại đơn vị chức năng kiêm nhiệm công tác giảng dạy: </w:t>
      </w:r>
      <w:r w:rsidRPr="004B1E6D">
        <w:rPr>
          <w:sz w:val="28"/>
          <w:szCs w:val="28"/>
        </w:rPr>
        <w:tab/>
      </w:r>
      <w:r w:rsidRPr="004B1E6D">
        <w:rPr>
          <w:sz w:val="28"/>
          <w:szCs w:val="28"/>
        </w:rPr>
        <w:tab/>
      </w:r>
      <w:r w:rsidRPr="004B1E6D">
        <w:rPr>
          <w:sz w:val="28"/>
          <w:szCs w:val="28"/>
        </w:rPr>
        <w:tab/>
      </w:r>
      <w:r w:rsidRPr="004B1E6D">
        <w:rPr>
          <w:sz w:val="28"/>
          <w:szCs w:val="28"/>
        </w:rPr>
        <w:tab/>
      </w:r>
      <w:r w:rsidRPr="004B1E6D">
        <w:rPr>
          <w:sz w:val="28"/>
          <w:szCs w:val="28"/>
        </w:rPr>
        <w:tab/>
      </w:r>
      <w:r w:rsidRPr="004B1E6D">
        <w:rPr>
          <w:sz w:val="28"/>
          <w:szCs w:val="28"/>
        </w:rPr>
        <w:tab/>
      </w:r>
      <w:r w:rsidRPr="004B1E6D">
        <w:rPr>
          <w:sz w:val="28"/>
          <w:szCs w:val="28"/>
        </w:rPr>
        <w:tab/>
        <w:t xml:space="preserve">           </w:t>
      </w:r>
      <w:r w:rsidRPr="004B1E6D">
        <w:rPr>
          <w:sz w:val="28"/>
          <w:szCs w:val="28"/>
        </w:rPr>
        <w:t>24 người.</w:t>
      </w:r>
    </w:p>
    <w:p w:rsidR="008B7C59" w:rsidRPr="004B1E6D" w:rsidRDefault="008B7C59" w:rsidP="008B7C59">
      <w:pPr>
        <w:tabs>
          <w:tab w:val="left" w:pos="851"/>
        </w:tabs>
        <w:ind w:firstLine="567"/>
        <w:jc w:val="both"/>
        <w:rPr>
          <w:sz w:val="28"/>
          <w:szCs w:val="28"/>
        </w:rPr>
      </w:pPr>
      <w:r w:rsidRPr="004B1E6D">
        <w:rPr>
          <w:sz w:val="28"/>
          <w:szCs w:val="28"/>
        </w:rPr>
        <w:t>- Giáo viên, giảng viên cơ hữu :</w:t>
      </w:r>
      <w:r w:rsidRPr="004B1E6D">
        <w:rPr>
          <w:sz w:val="28"/>
          <w:szCs w:val="28"/>
        </w:rPr>
        <w:tab/>
      </w:r>
      <w:r w:rsidRPr="004B1E6D">
        <w:rPr>
          <w:sz w:val="28"/>
          <w:szCs w:val="28"/>
        </w:rPr>
        <w:tab/>
      </w:r>
      <w:r w:rsidRPr="004B1E6D">
        <w:rPr>
          <w:sz w:val="28"/>
          <w:szCs w:val="28"/>
        </w:rPr>
        <w:tab/>
      </w:r>
      <w:r w:rsidRPr="004B1E6D">
        <w:rPr>
          <w:sz w:val="28"/>
          <w:szCs w:val="28"/>
        </w:rPr>
        <w:tab/>
        <w:t xml:space="preserve"> 187 người.</w:t>
      </w:r>
    </w:p>
    <w:p w:rsidR="008B7C59" w:rsidRPr="004B1E6D" w:rsidRDefault="008B7C59" w:rsidP="008B7C59">
      <w:pPr>
        <w:tabs>
          <w:tab w:val="left" w:pos="851"/>
        </w:tabs>
        <w:ind w:firstLine="567"/>
        <w:jc w:val="both"/>
        <w:rPr>
          <w:sz w:val="28"/>
          <w:szCs w:val="28"/>
        </w:rPr>
      </w:pPr>
      <w:r w:rsidRPr="004B1E6D">
        <w:rPr>
          <w:sz w:val="28"/>
          <w:szCs w:val="28"/>
        </w:rPr>
        <w:t>- Giáo viên</w:t>
      </w:r>
      <w:r w:rsidRPr="004B1E6D">
        <w:rPr>
          <w:sz w:val="28"/>
          <w:szCs w:val="28"/>
        </w:rPr>
        <w:t>, giảng viên thỉnh giảng:</w:t>
      </w:r>
      <w:r w:rsidRPr="004B1E6D">
        <w:rPr>
          <w:sz w:val="28"/>
          <w:szCs w:val="28"/>
        </w:rPr>
        <w:tab/>
        <w:t xml:space="preserve"> </w:t>
      </w:r>
      <w:r w:rsidRPr="004B1E6D">
        <w:rPr>
          <w:sz w:val="28"/>
          <w:szCs w:val="28"/>
        </w:rPr>
        <w:tab/>
      </w:r>
      <w:r w:rsidRPr="004B1E6D">
        <w:rPr>
          <w:sz w:val="28"/>
          <w:szCs w:val="28"/>
        </w:rPr>
        <w:tab/>
        <w:t xml:space="preserve">  </w:t>
      </w:r>
      <w:r w:rsidRPr="004B1E6D">
        <w:rPr>
          <w:sz w:val="28"/>
          <w:szCs w:val="28"/>
        </w:rPr>
        <w:t>81 người</w:t>
      </w:r>
    </w:p>
    <w:p w:rsidR="008B7C59" w:rsidRPr="004B1E6D" w:rsidRDefault="008B7C59" w:rsidP="008B7C59">
      <w:pPr>
        <w:tabs>
          <w:tab w:val="left" w:pos="851"/>
        </w:tabs>
        <w:ind w:firstLine="567"/>
        <w:jc w:val="both"/>
        <w:rPr>
          <w:sz w:val="28"/>
          <w:szCs w:val="28"/>
        </w:rPr>
      </w:pPr>
      <w:r w:rsidRPr="004B1E6D">
        <w:rPr>
          <w:sz w:val="28"/>
          <w:szCs w:val="28"/>
        </w:rPr>
        <w:t>Thống kê trình độ chuyên môn của đội ngũ nhà giáo cơ hữu: Tiến sĩ: 5; Thạc sĩ: 141; Đại học: 65. Đang học sau đại học: 21 CB-GV-NV (Trong đó: Tiến sĩ 08 CB-GV; Thạc sĩ 13 CB-GV-NV)</w:t>
      </w:r>
    </w:p>
    <w:p w:rsidR="008B7C59" w:rsidRPr="004B1E6D" w:rsidRDefault="008B7C59" w:rsidP="008B7C59">
      <w:pPr>
        <w:pStyle w:val="ListParagraph"/>
        <w:numPr>
          <w:ilvl w:val="0"/>
          <w:numId w:val="7"/>
        </w:numPr>
        <w:spacing w:after="0" w:line="240" w:lineRule="auto"/>
        <w:ind w:left="0" w:firstLine="567"/>
        <w:jc w:val="both"/>
        <w:rPr>
          <w:sz w:val="28"/>
          <w:szCs w:val="28"/>
        </w:rPr>
      </w:pPr>
      <w:r w:rsidRPr="004B1E6D">
        <w:rPr>
          <w:sz w:val="28"/>
          <w:szCs w:val="28"/>
        </w:rPr>
        <w:t>Tính đến 31/12/2019, có 78/321 CBGVNV có trình độ Trung cấp lý luận chính trị trở lên, đạt 24% (đạt chỉ tiêu phấn đấu của nhiệm kỳ 2015 -2020). Hiện nay, nhà trường hỗ trợ kinh phí cho 30 CB-GV-NV tham gia lớp Trung cấp Lý luận chính trị - Hành chính (trong đó có 24 người học tại Học viện Cán bộ Thành phố và 06 người học tại Trường Cán bộ quản lý văn hóa, thể thao và du lịch).</w:t>
      </w:r>
    </w:p>
    <w:p w:rsidR="008B7C59" w:rsidRPr="004B1E6D" w:rsidRDefault="008B7C59" w:rsidP="008B7C59">
      <w:pPr>
        <w:tabs>
          <w:tab w:val="left" w:pos="993"/>
        </w:tabs>
        <w:ind w:firstLine="567"/>
        <w:jc w:val="both"/>
        <w:rPr>
          <w:sz w:val="28"/>
          <w:szCs w:val="28"/>
          <w:lang w:val="pt-BR" w:eastAsia="x-none"/>
        </w:rPr>
      </w:pPr>
      <w:r w:rsidRPr="004B1E6D">
        <w:rPr>
          <w:sz w:val="28"/>
          <w:szCs w:val="28"/>
          <w:lang w:val="pt-BR" w:eastAsia="x-none"/>
        </w:rPr>
        <w:t>- Năm 2019, nhà trường thực hiện theo sự chỉ đạo của Sở Lao động – Thương binh và Xã hội, Sở Giáo dục và Đào tạo Thành phố Hồ Chí Minh cử CB-GV-NV tham gia các khóa bồi dưỡng chuyên môn nghiệp vụ và đã tổ chức các lớp bồi dưỡng tại trường. Tính đến tháng 12/2019, đã có 458 lượt CB-GV-NV tham gia các lớp bồi dưỡng, trong đó có 04 CB-GV tham gia khóa đào tạo tại CHLB Đức.</w:t>
      </w:r>
    </w:p>
    <w:p w:rsidR="008B7C59" w:rsidRPr="004B1E6D" w:rsidRDefault="008B7C59" w:rsidP="008B7C59">
      <w:pPr>
        <w:pStyle w:val="ListParagraph"/>
        <w:numPr>
          <w:ilvl w:val="0"/>
          <w:numId w:val="9"/>
        </w:numPr>
        <w:tabs>
          <w:tab w:val="left" w:pos="993"/>
        </w:tabs>
        <w:spacing w:before="60" w:after="60"/>
        <w:ind w:left="0" w:firstLine="709"/>
        <w:jc w:val="both"/>
        <w:rPr>
          <w:sz w:val="28"/>
          <w:szCs w:val="28"/>
          <w:lang w:val="pt-BR" w:eastAsia="x-none"/>
        </w:rPr>
      </w:pPr>
      <w:r w:rsidRPr="004B1E6D">
        <w:rPr>
          <w:sz w:val="28"/>
          <w:szCs w:val="28"/>
          <w:lang w:val="pt-BR" w:eastAsia="x-none"/>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8B7C59" w:rsidRPr="004B1E6D" w:rsidRDefault="008B7C59" w:rsidP="008B7C59">
      <w:pPr>
        <w:pStyle w:val="ListParagraph"/>
        <w:numPr>
          <w:ilvl w:val="0"/>
          <w:numId w:val="9"/>
        </w:numPr>
        <w:tabs>
          <w:tab w:val="left" w:pos="993"/>
        </w:tabs>
        <w:spacing w:before="60" w:after="60"/>
        <w:ind w:left="0" w:firstLine="709"/>
        <w:jc w:val="both"/>
        <w:rPr>
          <w:sz w:val="28"/>
          <w:szCs w:val="28"/>
          <w:lang w:val="pt-BR" w:eastAsia="x-none"/>
        </w:rPr>
      </w:pPr>
      <w:r w:rsidRPr="004B1E6D">
        <w:rPr>
          <w:sz w:val="28"/>
          <w:szCs w:val="28"/>
          <w:lang w:val="pt-BR" w:eastAsia="x-none"/>
        </w:rPr>
        <w:t>Tháng 12/2018 đến tháng 02/2019, nhà trường phối hợp với Trường Đại học Sư phạm Thành phố Hồ Chí Minh tổ chức bồi dưỡng chuẩn chức danh nghề nghiệp Giảng viên chính hạng II tại trường, kết quả 123 CB, GV tham gia và được cấp chứng chỉ bồi dưỡng.</w:t>
      </w:r>
    </w:p>
    <w:p w:rsidR="008B7C59" w:rsidRPr="004B1E6D" w:rsidRDefault="008B7C59" w:rsidP="008B7C59">
      <w:pPr>
        <w:pStyle w:val="ListParagraph"/>
        <w:numPr>
          <w:ilvl w:val="0"/>
          <w:numId w:val="9"/>
        </w:numPr>
        <w:tabs>
          <w:tab w:val="left" w:pos="993"/>
        </w:tabs>
        <w:spacing w:before="60" w:after="60"/>
        <w:ind w:left="0" w:firstLine="709"/>
        <w:jc w:val="both"/>
        <w:rPr>
          <w:sz w:val="28"/>
          <w:szCs w:val="28"/>
          <w:lang w:val="pt-BR" w:eastAsia="x-none"/>
        </w:rPr>
      </w:pPr>
      <w:r w:rsidRPr="004B1E6D">
        <w:rPr>
          <w:sz w:val="28"/>
          <w:szCs w:val="28"/>
          <w:lang w:val="pt-BR" w:eastAsia="x-none"/>
        </w:rPr>
        <w:lastRenderedPageBreak/>
        <w:t>Tháng 7/2019 nhà trường đã phối hợp với BCH Quân sự quận Tân Bình tổ chức lớp bồi dưỡng kiến thức quốc phòng và an ninh cho 250 GV-NV thuộc đối tượng 4 và tổ chức lớp bồi dưỡng cho 50 CB-GV-NV là lực lượng tự vệ của trường tham gia.</w:t>
      </w:r>
    </w:p>
    <w:p w:rsidR="008B7C59" w:rsidRPr="004B1E6D" w:rsidRDefault="008B7C59" w:rsidP="008B7C59">
      <w:pPr>
        <w:pStyle w:val="ListParagraph"/>
        <w:numPr>
          <w:ilvl w:val="0"/>
          <w:numId w:val="9"/>
        </w:numPr>
        <w:tabs>
          <w:tab w:val="left" w:pos="993"/>
        </w:tabs>
        <w:spacing w:before="60" w:after="60"/>
        <w:ind w:left="0" w:firstLine="709"/>
        <w:jc w:val="both"/>
        <w:rPr>
          <w:sz w:val="28"/>
          <w:szCs w:val="28"/>
          <w:lang w:val="pt-BR" w:eastAsia="x-none"/>
        </w:rPr>
      </w:pPr>
      <w:r w:rsidRPr="004B1E6D">
        <w:rPr>
          <w:sz w:val="28"/>
          <w:szCs w:val="28"/>
          <w:lang w:val="pt-BR" w:eastAsia="x-none"/>
        </w:rPr>
        <w:t>Thực hiện theo công văn của Sở Giáo dục và Đào tạo, nhà trường đã lập danh sách cử 71 CB-GV-NV là cán bộ quản lý và GV-NV thuộc diện quy hoạch cán bộ quản lý tham gia lớp bồi dưỡng kỹ năng lãnh đạo, chương trình lãnh đạo cấp phòng năm 2019.</w:t>
      </w:r>
    </w:p>
    <w:p w:rsidR="008B7C59" w:rsidRPr="004B1E6D" w:rsidRDefault="008B7C59" w:rsidP="008B7C59">
      <w:pPr>
        <w:tabs>
          <w:tab w:val="left" w:pos="993"/>
        </w:tabs>
        <w:ind w:firstLine="567"/>
        <w:jc w:val="both"/>
        <w:rPr>
          <w:sz w:val="28"/>
          <w:szCs w:val="28"/>
          <w:lang w:val="pt-BR" w:eastAsia="x-none"/>
        </w:rPr>
      </w:pPr>
      <w:r w:rsidRPr="004B1E6D">
        <w:rPr>
          <w:sz w:val="28"/>
          <w:szCs w:val="28"/>
          <w:lang w:val="pt-BR" w:eastAsia="x-none"/>
        </w:rPr>
        <w:t>Từ năm 2018 đến nay, nhà trường đã tạo điều kiện cho 08 giảng viên giảng dạy tiếng Anh tham gia lớp bồi dưỡng Anh văn chuẩn BTEC do Sở Lao động – Thương binh và Xã hội Thành phố Hồ Chí Minh tổ chức và tổ chức ôn thi chứng chỉ B Anh văn tại trường.</w:t>
      </w:r>
    </w:p>
    <w:p w:rsidR="008B7C59" w:rsidRPr="004B1E6D" w:rsidRDefault="008B7C59" w:rsidP="008B7C59">
      <w:pPr>
        <w:tabs>
          <w:tab w:val="left" w:pos="993"/>
        </w:tabs>
        <w:ind w:firstLine="567"/>
        <w:jc w:val="both"/>
        <w:rPr>
          <w:sz w:val="28"/>
          <w:szCs w:val="28"/>
          <w:lang w:val="pt-BR" w:eastAsia="x-none"/>
        </w:rPr>
      </w:pPr>
      <w:r w:rsidRPr="004B1E6D">
        <w:rPr>
          <w:sz w:val="28"/>
          <w:szCs w:val="28"/>
          <w:lang w:val="pt-BR" w:eastAsia="x-none"/>
        </w:rPr>
        <w:t>Trong năm 2019, nhà trường đã tổ chức mở lớp trung cấp Tin học ứng dụng tại trường (học vào các buổi tối và ngày thứ Bảy, Chủ nhật) tạo điều kiện cho CB-GV-NV tham gia nâng cao trình độ tin học.</w:t>
      </w:r>
    </w:p>
    <w:p w:rsidR="00C03EBD" w:rsidRPr="004B1E6D" w:rsidRDefault="008B7C59" w:rsidP="008B7C59">
      <w:pPr>
        <w:tabs>
          <w:tab w:val="left" w:pos="709"/>
          <w:tab w:val="left" w:pos="993"/>
        </w:tabs>
        <w:ind w:firstLine="567"/>
        <w:jc w:val="both"/>
        <w:rPr>
          <w:sz w:val="28"/>
          <w:szCs w:val="28"/>
        </w:rPr>
      </w:pPr>
      <w:r w:rsidRPr="004B1E6D">
        <w:rPr>
          <w:sz w:val="28"/>
          <w:szCs w:val="26"/>
          <w:lang w:val="es-ES"/>
        </w:rPr>
        <w:t>Tháng 6/2019 Giảng viên khoa Điện-Điện tử và khoa Động lực tham gia</w:t>
      </w:r>
      <w:r w:rsidRPr="004B1E6D">
        <w:rPr>
          <w:sz w:val="28"/>
          <w:szCs w:val="26"/>
          <w:lang w:val="vi-VN"/>
        </w:rPr>
        <w:t xml:space="preserve"> Hội thi Thiết bị đào tạo tự làm do Sở </w:t>
      </w:r>
      <w:r w:rsidRPr="004B1E6D">
        <w:rPr>
          <w:sz w:val="28"/>
          <w:szCs w:val="28"/>
          <w:lang w:val="vi-VN"/>
        </w:rPr>
        <w:t>Lao động – Thương binh và Xã hội</w:t>
      </w:r>
      <w:r w:rsidRPr="004B1E6D">
        <w:rPr>
          <w:sz w:val="28"/>
          <w:szCs w:val="26"/>
          <w:lang w:val="vi-VN"/>
        </w:rPr>
        <w:t xml:space="preserve"> </w:t>
      </w:r>
      <w:r w:rsidRPr="004B1E6D">
        <w:rPr>
          <w:sz w:val="28"/>
          <w:szCs w:val="26"/>
        </w:rPr>
        <w:t xml:space="preserve">Thành phố Hồ Chí Minh </w:t>
      </w:r>
      <w:r w:rsidRPr="004B1E6D">
        <w:rPr>
          <w:sz w:val="28"/>
          <w:szCs w:val="26"/>
          <w:lang w:val="vi-VN"/>
        </w:rPr>
        <w:t>tổ chức</w:t>
      </w:r>
      <w:r w:rsidRPr="004B1E6D">
        <w:rPr>
          <w:sz w:val="28"/>
          <w:szCs w:val="26"/>
        </w:rPr>
        <w:t>, kết quả đạt giải nhất toàn đoàn, 02 giải nhất, 01 giải nhì, 02 giải khuyến khích. Đến tháng 9/2019, Trường được Thành phố cử tham gia Hội thi Thiết bị đào tạo tự làm toàn quốc tổ chức tại Huế, dự thi 05 mô hình, kết quả Trường đạt 3 giải nhất và 2 giải nhì.</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Năm 2019, nhà trường thực hiện theo sự chỉ đạo của Sở Lao động – Thương binh và Xã hội, Sở Giáo dục và Đào tạo Thành phố Hồ Chí Minh cử CB-GV-NV tham gia các khóa học cụ thể:</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Chuyên viên chính: 01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Kiểm định viên chất lượng GDNN: 01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Kỹ năng lãnh đạo – chương trình lãnh đạo cấp phòng năm 2019: 71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Kỹ năng sử dụng CNTT cơ bản: 05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Tự đánh giá chất lượng cơ sở GDNN: 01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Kỹ năng mềm: 02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Kiến thức, kỹ năng, nghiệp vụ cơ bản về truyền thông GDNN: 06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Tập huấn và thực hành thiết kế hệ sinh thái khởi nghiệp: 05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An ninh quốc phòng đối tượng 4: 250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Xanh hóa môi trường: 06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Dân quân tự vệ: 50 người</w:t>
      </w:r>
    </w:p>
    <w:p w:rsidR="00C03EBD" w:rsidRPr="004B1E6D" w:rsidRDefault="00C03EBD" w:rsidP="00C03EBD">
      <w:pPr>
        <w:keepNext/>
        <w:widowControl w:val="0"/>
        <w:tabs>
          <w:tab w:val="left" w:pos="851"/>
        </w:tabs>
        <w:ind w:left="426" w:firstLine="141"/>
        <w:jc w:val="both"/>
        <w:rPr>
          <w:i/>
          <w:sz w:val="28"/>
          <w:szCs w:val="28"/>
          <w:lang w:val="pt-BR"/>
        </w:rPr>
      </w:pPr>
      <w:r w:rsidRPr="004B1E6D">
        <w:rPr>
          <w:i/>
          <w:sz w:val="28"/>
          <w:szCs w:val="28"/>
        </w:rPr>
        <w:t>Công</w:t>
      </w:r>
      <w:r w:rsidRPr="004B1E6D">
        <w:rPr>
          <w:i/>
          <w:sz w:val="28"/>
          <w:szCs w:val="28"/>
          <w:lang w:val="pt-BR"/>
        </w:rPr>
        <w:t xml:space="preserve"> tác đầu tư phát triển và quản lý cơ sở vật chất:</w:t>
      </w:r>
    </w:p>
    <w:p w:rsidR="00C03EBD" w:rsidRPr="004B1E6D" w:rsidRDefault="00C03EBD" w:rsidP="00C03EBD">
      <w:pPr>
        <w:tabs>
          <w:tab w:val="left" w:pos="993"/>
        </w:tabs>
        <w:ind w:firstLine="567"/>
        <w:jc w:val="both"/>
        <w:rPr>
          <w:sz w:val="28"/>
          <w:szCs w:val="28"/>
          <w:lang w:val="pt-BR" w:eastAsia="x-none"/>
        </w:rPr>
      </w:pPr>
      <w:r w:rsidRPr="004B1E6D">
        <w:rPr>
          <w:sz w:val="28"/>
          <w:szCs w:val="28"/>
          <w:lang w:eastAsia="x-none"/>
        </w:rPr>
        <w:t>T</w:t>
      </w:r>
      <w:r w:rsidRPr="004B1E6D">
        <w:rPr>
          <w:sz w:val="28"/>
          <w:szCs w:val="28"/>
          <w:lang w:val="x-none" w:eastAsia="x-none"/>
        </w:rPr>
        <w:t>hực hiện công tác cải tạo sửa chữa, mua sắm tài sản, trang thiết bị theo</w:t>
      </w:r>
      <w:r w:rsidRPr="004B1E6D">
        <w:rPr>
          <w:sz w:val="28"/>
          <w:szCs w:val="28"/>
          <w:lang w:val="pt-BR" w:eastAsia="x-none"/>
        </w:rPr>
        <w:t xml:space="preserve"> kế hoạch được Sở </w:t>
      </w:r>
      <w:r w:rsidRPr="004B1E6D">
        <w:rPr>
          <w:sz w:val="28"/>
          <w:szCs w:val="28"/>
        </w:rPr>
        <w:t>Giáo</w:t>
      </w:r>
      <w:r w:rsidRPr="004B1E6D">
        <w:rPr>
          <w:sz w:val="28"/>
          <w:szCs w:val="28"/>
          <w:lang w:val="pt-BR" w:eastAsia="x-none"/>
        </w:rPr>
        <w:t xml:space="preserve"> dục và Đào tạo duyệt,</w:t>
      </w:r>
      <w:r w:rsidRPr="004B1E6D">
        <w:rPr>
          <w:sz w:val="28"/>
          <w:szCs w:val="28"/>
          <w:lang w:val="pt-BR" w:eastAsia="zh-TW"/>
        </w:rPr>
        <w:t xml:space="preserve"> k</w:t>
      </w:r>
      <w:r w:rsidRPr="004B1E6D">
        <w:rPr>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4B1E6D">
        <w:rPr>
          <w:bCs/>
          <w:sz w:val="28"/>
          <w:szCs w:val="28"/>
          <w:lang w:val="nb-NO"/>
        </w:rPr>
        <w:t xml:space="preserve">Thiết bị đào tạo </w:t>
      </w:r>
      <w:r w:rsidRPr="004B1E6D">
        <w:rPr>
          <w:sz w:val="28"/>
          <w:szCs w:val="28"/>
          <w:lang w:val="x-none" w:eastAsia="x-none"/>
        </w:rPr>
        <w:t>được</w:t>
      </w:r>
      <w:r w:rsidRPr="004B1E6D">
        <w:rPr>
          <w:bCs/>
          <w:sz w:val="28"/>
          <w:szCs w:val="28"/>
          <w:lang w:val="nb-NO"/>
        </w:rPr>
        <w:t xml:space="preserve"> đầu tư </w:t>
      </w:r>
      <w:r w:rsidRPr="004B1E6D">
        <w:rPr>
          <w:bCs/>
          <w:sz w:val="28"/>
          <w:szCs w:val="28"/>
          <w:lang w:val="nb-NO"/>
        </w:rPr>
        <w:lastRenderedPageBreak/>
        <w:t>trang bị chủ yếu từ nguồn kinh phí thường xuyên, không thường xuyên, ngoài ra còn được tài trợ một số thiết bị từ các đối tác liên kết với nhà trường.</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C03EBD" w:rsidRPr="004B1E6D" w:rsidRDefault="00C03EBD" w:rsidP="00C03EBD">
      <w:pPr>
        <w:tabs>
          <w:tab w:val="left" w:pos="709"/>
          <w:tab w:val="left" w:pos="851"/>
          <w:tab w:val="left" w:pos="1134"/>
        </w:tabs>
        <w:ind w:firstLine="567"/>
        <w:jc w:val="both"/>
        <w:rPr>
          <w:i/>
          <w:sz w:val="28"/>
          <w:szCs w:val="28"/>
        </w:rPr>
      </w:pPr>
      <w:r w:rsidRPr="004B1E6D">
        <w:rPr>
          <w:i/>
          <w:sz w:val="28"/>
          <w:szCs w:val="28"/>
        </w:rPr>
        <w:t>Công tác quản lý người học:</w:t>
      </w:r>
    </w:p>
    <w:p w:rsidR="00C03EBD" w:rsidRPr="004B1E6D" w:rsidRDefault="00C03EBD" w:rsidP="00C03EBD">
      <w:pPr>
        <w:tabs>
          <w:tab w:val="left" w:pos="993"/>
        </w:tabs>
        <w:ind w:firstLine="567"/>
        <w:jc w:val="both"/>
        <w:rPr>
          <w:sz w:val="28"/>
          <w:szCs w:val="28"/>
        </w:rPr>
      </w:pPr>
      <w:r w:rsidRPr="004B1E6D">
        <w:rPr>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127CD1" w:rsidRPr="004B1E6D" w:rsidRDefault="00127CD1" w:rsidP="00407955">
      <w:pPr>
        <w:tabs>
          <w:tab w:val="left" w:pos="993"/>
        </w:tabs>
        <w:ind w:firstLine="567"/>
        <w:jc w:val="both"/>
        <w:rPr>
          <w:sz w:val="28"/>
          <w:szCs w:val="28"/>
        </w:rPr>
      </w:pPr>
      <w:r w:rsidRPr="004B1E6D">
        <w:rPr>
          <w:sz w:val="28"/>
          <w:szCs w:val="28"/>
        </w:rPr>
        <w:t xml:space="preserve">Nhà trường đã thực hiện các chế độ chính sách đối với HSSV theo qui định, đã thực hiện miễn giảm tiền học phí và hỗ trợ chi phí học tập theo Nghị định số 86/2015/NĐ-CP cho 3.467 HSSV với số tiền là 21.530.000.000đồng; Xác nhận cho 813 HSSV để bổ túc hồ sơ vay vốn ngân hàng hỗ trợ học tập theo Quyết định số 157/2007/QĐ-TTg; Trường đã cấp học bổng khuyến khích học tập cho 452 lượt HSSV với số tiền là 813.125.000đồng </w:t>
      </w:r>
    </w:p>
    <w:p w:rsidR="00407955" w:rsidRPr="004B1E6D" w:rsidRDefault="00407955" w:rsidP="00407955">
      <w:pPr>
        <w:tabs>
          <w:tab w:val="left" w:pos="993"/>
        </w:tabs>
        <w:ind w:firstLine="567"/>
        <w:jc w:val="both"/>
        <w:rPr>
          <w:i/>
          <w:sz w:val="28"/>
          <w:szCs w:val="28"/>
        </w:rPr>
      </w:pPr>
      <w:r w:rsidRPr="004B1E6D">
        <w:rPr>
          <w:i/>
          <w:sz w:val="28"/>
          <w:szCs w:val="28"/>
        </w:rPr>
        <w:t>Công tác hợp tác với các doanh nghiệp và đơn vị tuyển dụng thông qua việc ký kết các hợp đồng, thỏa thuận hợp tác</w:t>
      </w:r>
    </w:p>
    <w:p w:rsidR="00407955" w:rsidRPr="004B1E6D" w:rsidRDefault="00407955" w:rsidP="00407955">
      <w:pPr>
        <w:tabs>
          <w:tab w:val="left" w:pos="993"/>
        </w:tabs>
        <w:ind w:firstLine="567"/>
        <w:jc w:val="both"/>
        <w:rPr>
          <w:sz w:val="28"/>
          <w:szCs w:val="28"/>
        </w:rPr>
      </w:pPr>
      <w:r w:rsidRPr="004B1E6D">
        <w:rPr>
          <w:sz w:val="28"/>
          <w:szCs w:val="28"/>
        </w:rPr>
        <w:t>Nhà trường thành lập Trung tâm Quan hệ doanh nghiệp làm cầu nối giữa HSSV nhà trường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w:t>
      </w:r>
    </w:p>
    <w:p w:rsidR="00407955" w:rsidRPr="004B1E6D" w:rsidRDefault="00407955" w:rsidP="00407955">
      <w:pPr>
        <w:tabs>
          <w:tab w:val="left" w:pos="993"/>
        </w:tabs>
        <w:ind w:firstLine="567"/>
        <w:jc w:val="both"/>
        <w:rPr>
          <w:sz w:val="28"/>
          <w:szCs w:val="28"/>
        </w:rPr>
      </w:pPr>
      <w:r w:rsidRPr="004B1E6D">
        <w:rPr>
          <w:sz w:val="28"/>
          <w:szCs w:val="28"/>
        </w:rPr>
        <w:t xml:space="preserve">Thực hiện ký kết các biên bản ghi nhớ giữa nhà trường và doanh nghiệp để đưa HSSV đi thực tập, tạo cơ hội việc làm cho HSSV sau khi tốt nghiệp ra trường. Nhà trường đã xây dựng trang website: </w:t>
      </w:r>
      <w:hyperlink r:id="rId8" w:history="1">
        <w:r w:rsidRPr="004B1E6D">
          <w:rPr>
            <w:sz w:val="28"/>
            <w:szCs w:val="28"/>
          </w:rPr>
          <w:t>http://lttc.edu.vn</w:t>
        </w:r>
      </w:hyperlink>
      <w:r w:rsidRPr="004B1E6D">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407955" w:rsidRPr="004B1E6D" w:rsidRDefault="00407955" w:rsidP="00407955">
      <w:pPr>
        <w:tabs>
          <w:tab w:val="left" w:pos="993"/>
        </w:tabs>
        <w:ind w:firstLine="567"/>
        <w:jc w:val="both"/>
        <w:rPr>
          <w:sz w:val="28"/>
          <w:szCs w:val="28"/>
        </w:rPr>
      </w:pPr>
      <w:r w:rsidRPr="004B1E6D">
        <w:rPr>
          <w:sz w:val="28"/>
          <w:szCs w:val="28"/>
        </w:rPr>
        <w:lastRenderedPageBreak/>
        <w:t>Năm 2019 nhà trường tổ chức ngày Hội tuyển dụng, việc làm tại trường có 45 doanh nghiệp và 3.000 HSSV tham gia, chủ động mời các doanh nghiệp đến trường gặp gỡ trao đổi trực tiếp HSSV để giới thiệu các ngành nghề đào tạo của trường đến các doanh nghiệp, nhằm giúp HSSV có thể tiếp cận và trao đổi thông tin cần thiết về điều kiện tuyển dụng của các doanh nghiệp, cơ hội nghề nghiệp; Trung tâm Quan hệ doanh nghiệp thường xuyên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gần 400 doanh nghiệp với các chuyên ngành: Cơ khí; Điện - Điện tử; Động lực; Nhiệt lạnh; Công nghệ Thông tin; May - Thời trang; Xây dựng; các ngành kinh tế (Quản trị doanh nghiệp vừa và nhỏ; Kế toán doanh nghiệp).</w:t>
      </w:r>
    </w:p>
    <w:p w:rsidR="00407955" w:rsidRPr="004B1E6D" w:rsidRDefault="00407955" w:rsidP="00407955">
      <w:pPr>
        <w:tabs>
          <w:tab w:val="left" w:pos="993"/>
        </w:tabs>
        <w:ind w:firstLine="567"/>
        <w:jc w:val="both"/>
        <w:rPr>
          <w:sz w:val="28"/>
          <w:szCs w:val="28"/>
        </w:rPr>
      </w:pPr>
      <w:r w:rsidRPr="004B1E6D">
        <w:rPr>
          <w:sz w:val="28"/>
          <w:szCs w:val="28"/>
        </w:rPr>
        <w:t>Nhà trường đã xây dựng được mối quan hệ mật thiết với gần 1.000 doanh nghiệp trên địa bàn Thành phố Hồ Chí Minh và các tỉnh lân cận. Năm 2019, các doanh nghiệp đã tài trợ trang thiết bị dạy học, học bổng cho HSSV khó khăn với trị giá trên 12 tỷ đồng.</w:t>
      </w:r>
    </w:p>
    <w:p w:rsidR="00407955" w:rsidRPr="004B1E6D" w:rsidRDefault="00407955" w:rsidP="00407955">
      <w:pPr>
        <w:tabs>
          <w:tab w:val="left" w:pos="993"/>
        </w:tabs>
        <w:ind w:firstLine="567"/>
        <w:jc w:val="both"/>
        <w:rPr>
          <w:sz w:val="28"/>
          <w:szCs w:val="28"/>
        </w:rPr>
      </w:pPr>
      <w:r w:rsidRPr="004B1E6D">
        <w:rPr>
          <w:sz w:val="28"/>
          <w:szCs w:val="28"/>
        </w:rPr>
        <w:t>Việc kết nối với thị trường lao động trong xây dựng chương trình và chuẩn đầu ra</w:t>
      </w:r>
    </w:p>
    <w:p w:rsidR="00407955" w:rsidRPr="004B1E6D" w:rsidRDefault="00407955" w:rsidP="00407955">
      <w:pPr>
        <w:tabs>
          <w:tab w:val="left" w:pos="993"/>
        </w:tabs>
        <w:ind w:firstLine="567"/>
        <w:jc w:val="both"/>
        <w:rPr>
          <w:sz w:val="28"/>
          <w:szCs w:val="28"/>
        </w:rPr>
      </w:pPr>
    </w:p>
    <w:p w:rsidR="00407955" w:rsidRPr="004B1E6D" w:rsidRDefault="00407955" w:rsidP="00407955">
      <w:pPr>
        <w:tabs>
          <w:tab w:val="left" w:pos="993"/>
        </w:tabs>
        <w:ind w:firstLine="567"/>
        <w:jc w:val="both"/>
        <w:rPr>
          <w:sz w:val="28"/>
          <w:szCs w:val="28"/>
        </w:rPr>
      </w:pPr>
      <w:r w:rsidRPr="004B1E6D">
        <w:rPr>
          <w:sz w:val="28"/>
          <w:szCs w:val="28"/>
        </w:rPr>
        <w:t>Nhà trường chủ động mời các doanh nghiệp tham gia hội đồng trường và hội đồng khoa để thực hiện góp ý xây dựng chương trình và chuẩn đầu ra cho từng ngành nghề.</w:t>
      </w:r>
    </w:p>
    <w:p w:rsidR="00407955" w:rsidRPr="004B1E6D" w:rsidRDefault="00407955" w:rsidP="00407955">
      <w:pPr>
        <w:tabs>
          <w:tab w:val="left" w:pos="993"/>
        </w:tabs>
        <w:ind w:firstLine="567"/>
        <w:jc w:val="both"/>
        <w:rPr>
          <w:sz w:val="28"/>
          <w:szCs w:val="28"/>
        </w:rPr>
      </w:pPr>
      <w:r w:rsidRPr="004B1E6D">
        <w:rPr>
          <w:sz w:val="28"/>
          <w:szCs w:val="28"/>
        </w:rPr>
        <w:t>Trong chương trình đào tạo hệ cao đẳng và trung cấp nhà trường đều có kế hoạch đưa 100% HSSV năm cuối đi thực tập tốt nghiệp tại các doanh nghiệp, đồng thời nhà trường xem xét và chủ động điều chỉnh tiến độ đưa HSSV đi thực tập theo nhu cầu của doanh nghiệp.</w:t>
      </w:r>
    </w:p>
    <w:p w:rsidR="00407955" w:rsidRPr="004B1E6D" w:rsidRDefault="00407955" w:rsidP="00407955">
      <w:pPr>
        <w:tabs>
          <w:tab w:val="left" w:pos="993"/>
        </w:tabs>
        <w:ind w:firstLine="567"/>
        <w:jc w:val="both"/>
        <w:rPr>
          <w:sz w:val="28"/>
          <w:szCs w:val="28"/>
        </w:rPr>
      </w:pPr>
      <w:r w:rsidRPr="004B1E6D">
        <w:rPr>
          <w:sz w:val="28"/>
          <w:szCs w:val="28"/>
        </w:rPr>
        <w:t>Ngoài ra, Nhà trường phối hợp với doanh nghiệp tổ chức hội thảo, các đợt tham quan thực tế tại các doanh nghiệp cho giảng viên, HSSV nhằm tăng cường hoạt động giao lưu gắn kết giữa nhà trường với doanh nghiệp, tiếp cận với thiết bị máy móc hiện đại, dây chuyền sản xuất công nghệ mới, qua đó giảng viên phát huy kỹ năng, tư duy đổi mới phương pháp giảng dạy trong bối cảnh cuộc cách mạng công nghiệp 4.0 và định hướng cho HSSV chọn ngành nghề phù hợp sau khí tốt nghiệp ra trường.</w:t>
      </w:r>
    </w:p>
    <w:p w:rsidR="00407955" w:rsidRPr="004B1E6D" w:rsidRDefault="00407955" w:rsidP="00407955">
      <w:pPr>
        <w:tabs>
          <w:tab w:val="left" w:pos="993"/>
        </w:tabs>
        <w:ind w:firstLine="567"/>
        <w:jc w:val="both"/>
        <w:rPr>
          <w:sz w:val="28"/>
          <w:szCs w:val="28"/>
        </w:rPr>
      </w:pPr>
      <w:r w:rsidRPr="004B1E6D">
        <w:rPr>
          <w:sz w:val="28"/>
          <w:szCs w:val="28"/>
        </w:rPr>
        <w:t>Hết thời gian HSSV đi thực tập tốt nghiệp, Nhà trường tiếp nhận ý kiến phản hồi từ các cơ quan, doanh nghiệp, qua phiếu khảo sát đây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407955" w:rsidRPr="004B1E6D" w:rsidRDefault="00407955" w:rsidP="00407955">
      <w:pPr>
        <w:tabs>
          <w:tab w:val="left" w:pos="993"/>
        </w:tabs>
        <w:ind w:firstLine="567"/>
        <w:jc w:val="both"/>
        <w:rPr>
          <w:sz w:val="28"/>
          <w:szCs w:val="28"/>
        </w:rPr>
      </w:pPr>
      <w:r w:rsidRPr="004B1E6D">
        <w:rPr>
          <w:sz w:val="28"/>
          <w:szCs w:val="28"/>
        </w:rPr>
        <w:t>Qua khảo sát phân tích, đánh giá thực tế sinh viên tốt nghiệp năm học 2018-2019. Tỷ lệ HSSV được tư vấn giới thiệu việc làm vời nhiều hình thức là trên 97%, tỷ lệ HSSV có việc làm sau 3 tháng tốt nghiệp là 92,15%, chưa kể các HSSV học tiếp bậc liên thông đại học. Mức lương tháng khởi điểm bình quân của HSSV tốt nghiệp khoảng 7 triệu đến 10 triệu đồng.</w:t>
      </w:r>
    </w:p>
    <w:p w:rsidR="00C03EBD" w:rsidRPr="004B1E6D" w:rsidRDefault="00C03EBD" w:rsidP="00407955">
      <w:pPr>
        <w:tabs>
          <w:tab w:val="left" w:pos="993"/>
        </w:tabs>
        <w:ind w:left="567"/>
        <w:jc w:val="both"/>
        <w:rPr>
          <w:i/>
          <w:sz w:val="28"/>
          <w:szCs w:val="28"/>
        </w:rPr>
      </w:pPr>
      <w:r w:rsidRPr="004B1E6D">
        <w:rPr>
          <w:i/>
          <w:sz w:val="28"/>
          <w:szCs w:val="28"/>
        </w:rPr>
        <w:t>Thực hiện quy chế công khai về công tác đào tạo</w:t>
      </w:r>
    </w:p>
    <w:p w:rsidR="00C03EBD" w:rsidRPr="004B1E6D" w:rsidRDefault="00C03EBD" w:rsidP="00C03EBD">
      <w:pPr>
        <w:tabs>
          <w:tab w:val="left" w:pos="993"/>
        </w:tabs>
        <w:ind w:firstLine="567"/>
        <w:jc w:val="both"/>
        <w:rPr>
          <w:sz w:val="28"/>
          <w:szCs w:val="28"/>
        </w:rPr>
      </w:pPr>
      <w:r w:rsidRPr="004B1E6D">
        <w:rPr>
          <w:sz w:val="28"/>
          <w:szCs w:val="28"/>
        </w:rPr>
        <w:t xml:space="preserve">Nhà trường thực hiện nghiêm chỉnh Quy chế 3 công khai theo quy định gồm: công khai cam kết chất lượng đào tạo các ngành (các khoa nghề); công </w:t>
      </w:r>
      <w:r w:rsidRPr="004B1E6D">
        <w:rPr>
          <w:sz w:val="28"/>
          <w:szCs w:val="28"/>
        </w:rPr>
        <w:lastRenderedPageBreak/>
        <w:t>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C03EBD" w:rsidRPr="004B1E6D" w:rsidRDefault="00C03EBD" w:rsidP="00C03EBD">
      <w:pPr>
        <w:tabs>
          <w:tab w:val="left" w:pos="993"/>
        </w:tabs>
        <w:ind w:firstLine="567"/>
        <w:jc w:val="both"/>
        <w:rPr>
          <w:sz w:val="28"/>
          <w:szCs w:val="28"/>
        </w:rPr>
      </w:pPr>
      <w:r w:rsidRPr="004B1E6D">
        <w:rPr>
          <w:sz w:val="28"/>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C03EBD" w:rsidRPr="004B1E6D" w:rsidRDefault="00C03EBD" w:rsidP="00C03EBD">
      <w:pPr>
        <w:tabs>
          <w:tab w:val="left" w:pos="993"/>
        </w:tabs>
        <w:ind w:left="567"/>
        <w:jc w:val="both"/>
        <w:rPr>
          <w:i/>
          <w:sz w:val="28"/>
          <w:szCs w:val="28"/>
        </w:rPr>
      </w:pPr>
      <w:r w:rsidRPr="004B1E6D">
        <w:rPr>
          <w:i/>
          <w:sz w:val="28"/>
          <w:szCs w:val="28"/>
        </w:rPr>
        <w:t>Công tác liên kết đào tạo trong nước và ngoài nước</w:t>
      </w:r>
    </w:p>
    <w:p w:rsidR="00407955" w:rsidRPr="004B1E6D" w:rsidRDefault="00407955" w:rsidP="00407955">
      <w:pPr>
        <w:tabs>
          <w:tab w:val="left" w:pos="993"/>
        </w:tabs>
        <w:ind w:firstLine="567"/>
        <w:jc w:val="both"/>
        <w:rPr>
          <w:sz w:val="28"/>
          <w:szCs w:val="28"/>
        </w:rPr>
      </w:pPr>
      <w:r w:rsidRPr="004B1E6D">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07955" w:rsidRPr="004B1E6D" w:rsidRDefault="00407955" w:rsidP="00407955">
      <w:pPr>
        <w:tabs>
          <w:tab w:val="left" w:pos="993"/>
        </w:tabs>
        <w:ind w:firstLine="567"/>
        <w:jc w:val="both"/>
        <w:rPr>
          <w:sz w:val="28"/>
          <w:szCs w:val="28"/>
        </w:rPr>
      </w:pPr>
      <w:r w:rsidRPr="004B1E6D">
        <w:rPr>
          <w:sz w:val="28"/>
          <w:szCs w:val="28"/>
        </w:rPr>
        <w:t>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08 khóa cho 101 học viên học chương trình “Thợ điện xanh và đã đào tạo cho 08 giảng viên của trường Cao đẳng nghề DTNT Bắc Kạn từ ngày 12/02/2019 – 24/02/2019.</w:t>
      </w:r>
    </w:p>
    <w:p w:rsidR="00407955" w:rsidRPr="004B1E6D" w:rsidRDefault="00407955" w:rsidP="00407955">
      <w:pPr>
        <w:tabs>
          <w:tab w:val="left" w:pos="993"/>
        </w:tabs>
        <w:ind w:firstLine="567"/>
        <w:jc w:val="both"/>
        <w:rPr>
          <w:sz w:val="28"/>
          <w:szCs w:val="28"/>
        </w:rPr>
      </w:pPr>
      <w:r w:rsidRPr="004B1E6D">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07955" w:rsidRPr="004B1E6D" w:rsidRDefault="00407955" w:rsidP="00407955">
      <w:pPr>
        <w:tabs>
          <w:tab w:val="left" w:pos="709"/>
          <w:tab w:val="left" w:pos="851"/>
          <w:tab w:val="left" w:pos="1134"/>
        </w:tabs>
        <w:ind w:firstLine="567"/>
        <w:jc w:val="both"/>
        <w:rPr>
          <w:i/>
          <w:sz w:val="28"/>
          <w:szCs w:val="28"/>
        </w:rPr>
      </w:pPr>
      <w:r w:rsidRPr="004B1E6D">
        <w:rPr>
          <w:i/>
          <w:sz w:val="28"/>
          <w:szCs w:val="28"/>
        </w:rPr>
        <w:t xml:space="preserve">Các hoạt động Khoa học và công nghệ </w:t>
      </w:r>
    </w:p>
    <w:p w:rsidR="00407955" w:rsidRPr="004B1E6D" w:rsidRDefault="00407955" w:rsidP="00407955">
      <w:pPr>
        <w:tabs>
          <w:tab w:val="left" w:pos="993"/>
        </w:tabs>
        <w:ind w:firstLine="567"/>
        <w:jc w:val="both"/>
        <w:rPr>
          <w:sz w:val="28"/>
          <w:szCs w:val="28"/>
        </w:rPr>
      </w:pPr>
      <w:r w:rsidRPr="004B1E6D">
        <w:rPr>
          <w:sz w:val="28"/>
          <w:szCs w:val="28"/>
        </w:rPr>
        <w:t>Tổng số đề tài KH &amp; CN cấp trường năm học 2018-2019 là 07 đề tài với tổng kinh phí 453.919.700 đồng và 4.040 giờ hoạt động KH &amp; CN. (Phụ lục 1)</w:t>
      </w:r>
    </w:p>
    <w:p w:rsidR="00407955" w:rsidRPr="004B1E6D" w:rsidRDefault="00407955" w:rsidP="00407955">
      <w:pPr>
        <w:tabs>
          <w:tab w:val="left" w:pos="993"/>
        </w:tabs>
        <w:ind w:firstLine="567"/>
        <w:jc w:val="both"/>
        <w:rPr>
          <w:sz w:val="28"/>
          <w:szCs w:val="28"/>
        </w:rPr>
      </w:pPr>
      <w:r w:rsidRPr="004B1E6D">
        <w:rPr>
          <w:sz w:val="28"/>
          <w:szCs w:val="28"/>
        </w:rPr>
        <w:t>Tổng số đề tài KH &amp; CN cấp trường được nghiệm thu trong năm học 2018-2019 là 09 đề tài (trong đó có 02 đề tài KH &amp; CN cấp trường năm học 2017-2018).</w:t>
      </w:r>
    </w:p>
    <w:p w:rsidR="00407955" w:rsidRPr="004B1E6D" w:rsidRDefault="00407955" w:rsidP="00407955">
      <w:pPr>
        <w:tabs>
          <w:tab w:val="left" w:pos="993"/>
        </w:tabs>
        <w:ind w:firstLine="567"/>
        <w:jc w:val="both"/>
        <w:rPr>
          <w:sz w:val="28"/>
          <w:szCs w:val="28"/>
        </w:rPr>
      </w:pPr>
      <w:r w:rsidRPr="004B1E6D">
        <w:rPr>
          <w:sz w:val="28"/>
          <w:szCs w:val="28"/>
        </w:rPr>
        <w:t>Tổng số Mô hình thiết bị đào tạo tham gia Hội thi thiết bị đào tào tự làm cấp Thành phố là 06 đề tài (trong đó 02 thiết bị đạt giải Nhất, 01 thiết bị đạt giải Nhì và 02 thiết bị đạt giải khuyến khích).</w:t>
      </w:r>
    </w:p>
    <w:p w:rsidR="00407955" w:rsidRPr="004B1E6D" w:rsidRDefault="00407955" w:rsidP="00407955">
      <w:pPr>
        <w:tabs>
          <w:tab w:val="left" w:pos="993"/>
        </w:tabs>
        <w:ind w:firstLine="567"/>
        <w:jc w:val="both"/>
        <w:rPr>
          <w:sz w:val="28"/>
          <w:szCs w:val="28"/>
        </w:rPr>
      </w:pPr>
      <w:r w:rsidRPr="004B1E6D">
        <w:rPr>
          <w:sz w:val="28"/>
          <w:szCs w:val="28"/>
        </w:rPr>
        <w:t>Tổng số Mô hình thiết bị đào tạo tham gia Hội thi thiết bị đào tào tự làm cấp Toàn quốc 2019 là 05 đề tài (trong đó 03 thiết bị đạt giải Nhất và 02 thiết bị đạt giải Nhì).</w:t>
      </w:r>
    </w:p>
    <w:p w:rsidR="00407955" w:rsidRPr="004B1E6D" w:rsidRDefault="00407955" w:rsidP="00407955">
      <w:pPr>
        <w:tabs>
          <w:tab w:val="left" w:pos="993"/>
        </w:tabs>
        <w:ind w:firstLine="567"/>
        <w:jc w:val="both"/>
        <w:rPr>
          <w:sz w:val="28"/>
          <w:szCs w:val="28"/>
        </w:rPr>
      </w:pPr>
      <w:r w:rsidRPr="004B1E6D">
        <w:rPr>
          <w:sz w:val="28"/>
          <w:szCs w:val="28"/>
        </w:rPr>
        <w:t>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w:t>
      </w:r>
    </w:p>
    <w:p w:rsidR="00407955" w:rsidRPr="004B1E6D" w:rsidRDefault="00407955" w:rsidP="00407955">
      <w:pPr>
        <w:tabs>
          <w:tab w:val="left" w:pos="993"/>
        </w:tabs>
        <w:ind w:firstLine="567"/>
        <w:jc w:val="both"/>
        <w:rPr>
          <w:sz w:val="28"/>
          <w:szCs w:val="28"/>
        </w:rPr>
      </w:pPr>
      <w:r w:rsidRPr="004B1E6D">
        <w:rPr>
          <w:sz w:val="28"/>
          <w:szCs w:val="28"/>
        </w:rPr>
        <w:t>Số sáng kiến kinh nghiệm năm học 2018-2019: 148/151 SKKN</w:t>
      </w:r>
    </w:p>
    <w:p w:rsidR="00407955" w:rsidRPr="004B1E6D" w:rsidRDefault="00407955" w:rsidP="00407955">
      <w:pPr>
        <w:tabs>
          <w:tab w:val="left" w:pos="993"/>
        </w:tabs>
        <w:ind w:firstLine="567"/>
        <w:jc w:val="both"/>
        <w:rPr>
          <w:sz w:val="28"/>
          <w:szCs w:val="28"/>
        </w:rPr>
      </w:pPr>
      <w:r w:rsidRPr="004B1E6D">
        <w:rPr>
          <w:sz w:val="28"/>
          <w:szCs w:val="28"/>
        </w:rPr>
        <w:t>Số Bài báo khoa học đăng trên các tạp chí chuyên ngành: 10 bài (trong đó có 01 bài báo đăng trên tạp chí quốc tế nhà xuất bản ICIC Express Letter là bài của thầy Châu Văn Bảo với tựa đề “DC-Bus Voltage Stabilization of Hybrid Active Power filte”). (Phụ lục 2)</w:t>
      </w:r>
    </w:p>
    <w:p w:rsidR="00407955" w:rsidRPr="004B1E6D" w:rsidRDefault="00407955" w:rsidP="00407955">
      <w:pPr>
        <w:tabs>
          <w:tab w:val="left" w:pos="993"/>
        </w:tabs>
        <w:ind w:firstLine="567"/>
        <w:jc w:val="both"/>
        <w:rPr>
          <w:sz w:val="28"/>
          <w:szCs w:val="28"/>
        </w:rPr>
      </w:pPr>
      <w:r w:rsidRPr="004B1E6D">
        <w:rPr>
          <w:sz w:val="28"/>
          <w:szCs w:val="28"/>
        </w:rPr>
        <w:lastRenderedPageBreak/>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 (Phụ lục 3)</w:t>
      </w:r>
    </w:p>
    <w:p w:rsidR="00407955" w:rsidRPr="004B1E6D" w:rsidRDefault="00407955" w:rsidP="00407955">
      <w:pPr>
        <w:tabs>
          <w:tab w:val="left" w:pos="993"/>
        </w:tabs>
        <w:ind w:firstLine="567"/>
        <w:jc w:val="both"/>
        <w:rPr>
          <w:sz w:val="28"/>
          <w:szCs w:val="28"/>
        </w:rPr>
      </w:pPr>
      <w:r w:rsidRPr="004B1E6D">
        <w:rPr>
          <w:sz w:val="28"/>
          <w:szCs w:val="28"/>
        </w:rPr>
        <w:t>Gắn kết với các tổ chức Khoa học - Công nghệ khác qua các hoạt động như: 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407955" w:rsidRPr="004B1E6D" w:rsidRDefault="00407955" w:rsidP="00407955">
      <w:pPr>
        <w:tabs>
          <w:tab w:val="left" w:pos="709"/>
          <w:tab w:val="left" w:pos="851"/>
          <w:tab w:val="left" w:pos="1134"/>
        </w:tabs>
        <w:ind w:firstLine="567"/>
        <w:jc w:val="both"/>
        <w:rPr>
          <w:i/>
          <w:sz w:val="28"/>
          <w:szCs w:val="28"/>
        </w:rPr>
      </w:pPr>
      <w:r w:rsidRPr="004B1E6D">
        <w:rPr>
          <w:i/>
          <w:sz w:val="28"/>
          <w:szCs w:val="28"/>
        </w:rPr>
        <w:t>Công tác hợp tác quốc tế</w:t>
      </w:r>
    </w:p>
    <w:p w:rsidR="00407955" w:rsidRPr="004B1E6D" w:rsidRDefault="00407955" w:rsidP="00407955">
      <w:pPr>
        <w:tabs>
          <w:tab w:val="left" w:pos="993"/>
        </w:tabs>
        <w:ind w:firstLine="567"/>
        <w:jc w:val="both"/>
        <w:rPr>
          <w:sz w:val="28"/>
          <w:szCs w:val="28"/>
        </w:rPr>
      </w:pPr>
      <w:r w:rsidRPr="004B1E6D">
        <w:rPr>
          <w:sz w:val="28"/>
          <w:szCs w:val="28"/>
        </w:rPr>
        <w:t>Nhà trường ký bản ghi nhớ hợp tác với các trường đại học, tổ chức, tập đoàn với nội dung:</w:t>
      </w:r>
    </w:p>
    <w:p w:rsidR="00407955" w:rsidRPr="004B1E6D" w:rsidRDefault="00407955" w:rsidP="00407955">
      <w:pPr>
        <w:tabs>
          <w:tab w:val="left" w:pos="993"/>
        </w:tabs>
        <w:ind w:firstLine="567"/>
        <w:jc w:val="both"/>
        <w:rPr>
          <w:sz w:val="28"/>
          <w:szCs w:val="28"/>
        </w:rPr>
      </w:pPr>
      <w:r w:rsidRPr="004B1E6D">
        <w:rPr>
          <w:sz w:val="28"/>
          <w:szCs w:val="28"/>
        </w:rPr>
        <w:t>Tổ chức Năng lượng không biên giới (ESF), Pháp: Ký bản ghi nhớ hợp tác vào ngày 01/11/2019 về việc tài trợ trang thiết bị phục vụ cho công tác đào tạo nghề điện dân dụng.</w:t>
      </w:r>
    </w:p>
    <w:p w:rsidR="00407955" w:rsidRPr="004B1E6D" w:rsidRDefault="00407955" w:rsidP="00407955">
      <w:pPr>
        <w:tabs>
          <w:tab w:val="left" w:pos="993"/>
        </w:tabs>
        <w:ind w:firstLine="567"/>
        <w:jc w:val="both"/>
        <w:rPr>
          <w:sz w:val="28"/>
          <w:szCs w:val="28"/>
        </w:rPr>
      </w:pPr>
      <w:r w:rsidRPr="004B1E6D">
        <w:rPr>
          <w:sz w:val="28"/>
          <w:szCs w:val="28"/>
        </w:rPr>
        <w:t>Tập đoàn Kone, Phần Lan: Khánh thành Trung tâm thang máy, thang cuốn 5 tầng và các trang thiết bị Cơ điện tử hiện đại trị giá 15 tỷ đồng. Số giáo viên đào tạo, chuyển giao công nghệ và cấp chứng chỉ là 15 giảng viên và đã đào tạo được cho 32 học viên (khóa 1 và 2).</w:t>
      </w:r>
    </w:p>
    <w:p w:rsidR="00407955" w:rsidRPr="004B1E6D" w:rsidRDefault="00407955" w:rsidP="00407955">
      <w:pPr>
        <w:tabs>
          <w:tab w:val="left" w:pos="993"/>
        </w:tabs>
        <w:ind w:firstLine="567"/>
        <w:jc w:val="both"/>
        <w:rPr>
          <w:sz w:val="28"/>
          <w:szCs w:val="28"/>
        </w:rPr>
      </w:pPr>
      <w:r w:rsidRPr="004B1E6D">
        <w:rPr>
          <w:sz w:val="28"/>
          <w:szCs w:val="28"/>
        </w:rPr>
        <w:t>Công ty TNHH Liên doanh Saf-Viet: Ký bản ghi nhớ hợp tác về thành lập Trung tâm dạy nghề làm bánh theo công nghệ Pháp vào ngày 12/6/2019; Tổ chức lễ khánh thành Trung tâm dạy nghề làm bánh theo công nghệ Pháp vào ngày 04/10/2019. Hiện đang tiến hành đào tạo khóa 1 và 2 cho các học viên từ ngày 16/12/2019 đến ngày 18/4/2020.</w:t>
      </w:r>
    </w:p>
    <w:p w:rsidR="00C03EBD" w:rsidRPr="004B1E6D" w:rsidRDefault="00C03EBD" w:rsidP="00C03EBD">
      <w:pPr>
        <w:tabs>
          <w:tab w:val="left" w:pos="709"/>
          <w:tab w:val="left" w:pos="851"/>
          <w:tab w:val="left" w:pos="1134"/>
        </w:tabs>
        <w:ind w:firstLine="567"/>
        <w:jc w:val="both"/>
        <w:rPr>
          <w:i/>
          <w:sz w:val="28"/>
          <w:szCs w:val="28"/>
        </w:rPr>
      </w:pPr>
      <w:r w:rsidRPr="004B1E6D">
        <w:rPr>
          <w:i/>
          <w:sz w:val="28"/>
          <w:szCs w:val="28"/>
        </w:rPr>
        <w:t>Công tác giới thiệu việc làm cho HSSV tốt nghiệp</w:t>
      </w:r>
    </w:p>
    <w:p w:rsidR="00C03EBD" w:rsidRPr="004B1E6D" w:rsidRDefault="00C03EBD" w:rsidP="00407955">
      <w:pPr>
        <w:tabs>
          <w:tab w:val="left" w:pos="851"/>
          <w:tab w:val="left" w:pos="1134"/>
        </w:tabs>
        <w:ind w:firstLine="567"/>
        <w:jc w:val="both"/>
        <w:rPr>
          <w:sz w:val="28"/>
          <w:szCs w:val="28"/>
          <w:lang w:val="pt-BR"/>
        </w:rPr>
      </w:pPr>
      <w:r w:rsidRPr="004B1E6D">
        <w:rPr>
          <w:sz w:val="28"/>
          <w:szCs w:val="28"/>
          <w:lang w:val="pt-BR"/>
        </w:rPr>
        <w:t xml:space="preserve">Theo khảo sát, đánh giá hiện trạng sinh viên tốt nghiệp năm học 2018-2019. Tỷ lệ HSSV được tư vấn việc làm là trên 97%, tỷ lệ HSSV có việc làm sau 3 tháng tốt nghiệp là trên 92%, chưa kể các HSSV học tiếp bậc liên thông đại học. Mức lương tháng khởi điểm bình quân của HSSV tốt nghiệp khoảng 7 triệu đến 10 triệu đồng (theo thông tin tuyển dụng từ các doanh nghiệp). </w:t>
      </w:r>
    </w:p>
    <w:p w:rsidR="00C03EBD" w:rsidRPr="004B1E6D" w:rsidRDefault="00C03EBD" w:rsidP="00C03EBD">
      <w:pPr>
        <w:ind w:left="567"/>
        <w:jc w:val="both"/>
        <w:rPr>
          <w:i/>
          <w:sz w:val="28"/>
          <w:szCs w:val="28"/>
        </w:rPr>
      </w:pPr>
      <w:r w:rsidRPr="004B1E6D">
        <w:rPr>
          <w:i/>
          <w:sz w:val="28"/>
          <w:szCs w:val="28"/>
        </w:rPr>
        <w:t>Về thực hiện chế độ chính sách và chăm lo đời sống cho đội ngũ</w:t>
      </w:r>
    </w:p>
    <w:p w:rsidR="00C03EBD" w:rsidRPr="004B1E6D" w:rsidRDefault="00C03EBD" w:rsidP="00C03EBD">
      <w:pPr>
        <w:tabs>
          <w:tab w:val="left" w:pos="851"/>
          <w:tab w:val="left" w:pos="993"/>
        </w:tabs>
        <w:ind w:firstLine="567"/>
        <w:jc w:val="both"/>
        <w:rPr>
          <w:sz w:val="28"/>
          <w:szCs w:val="28"/>
        </w:rPr>
      </w:pPr>
      <w:r w:rsidRPr="004B1E6D">
        <w:rPr>
          <w:sz w:val="28"/>
          <w:szCs w:val="28"/>
        </w:rPr>
        <w:t xml:space="preserve">Lãnh đạo nhà trường đã quan tâm chăm lo đời sống vật chất và tinh thần cho đội ngũ CB, GV, NV và HSSV, kịp thời nắm bắt những tâm tư, nguyện </w:t>
      </w:r>
      <w:r w:rsidRPr="004B1E6D">
        <w:rPr>
          <w:sz w:val="28"/>
          <w:szCs w:val="28"/>
        </w:rPr>
        <w:lastRenderedPageBreak/>
        <w:t>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C03EBD" w:rsidRPr="004B1E6D" w:rsidRDefault="00C03EBD" w:rsidP="00C03EBD">
      <w:pPr>
        <w:ind w:firstLine="567"/>
        <w:jc w:val="both"/>
        <w:rPr>
          <w:sz w:val="28"/>
          <w:szCs w:val="28"/>
          <w:lang w:val="fr-FR"/>
        </w:rPr>
      </w:pPr>
      <w:r w:rsidRPr="004B1E6D">
        <w:rPr>
          <w:sz w:val="28"/>
          <w:szCs w:val="28"/>
          <w:lang w:val="fr-FR"/>
        </w:rPr>
        <w:t>Xây dựng kế hoạch, tiêu chí và thực hiện đánh giá chuyên môn, nghiệp vụ đối với viên chức quản lý, nhân viên thuộc các đơn vị chức năng thuộc trường năm học 2019 – 2020.</w:t>
      </w:r>
    </w:p>
    <w:p w:rsidR="00C03EBD" w:rsidRPr="004B1E6D" w:rsidRDefault="00C03EBD" w:rsidP="00C03EBD">
      <w:pPr>
        <w:ind w:firstLine="567"/>
        <w:jc w:val="both"/>
        <w:rPr>
          <w:sz w:val="28"/>
          <w:szCs w:val="28"/>
          <w:lang w:val="fr-FR"/>
        </w:rPr>
      </w:pPr>
      <w:r w:rsidRPr="004B1E6D">
        <w:rPr>
          <w:sz w:val="28"/>
          <w:szCs w:val="28"/>
          <w:lang w:val="fr-FR"/>
        </w:rPr>
        <w:t xml:space="preserve">Xây dựng kế hoạch, tiêu chí và thực hiện đánh giá, phân loại theo hiệu quả công việc trong quý I, II, </w:t>
      </w:r>
      <w:r w:rsidR="00407955" w:rsidRPr="004B1E6D">
        <w:rPr>
          <w:sz w:val="28"/>
          <w:szCs w:val="28"/>
          <w:lang w:val="fr-FR"/>
        </w:rPr>
        <w:t xml:space="preserve">III, IV </w:t>
      </w:r>
      <w:r w:rsidRPr="004B1E6D">
        <w:rPr>
          <w:sz w:val="28"/>
          <w:szCs w:val="28"/>
          <w:lang w:val="fr-FR"/>
        </w:rPr>
        <w:t xml:space="preserve">năm 2019 đối với công chức, viên chức, người lao động, chi trả thu nhập tăng thêm thực hiện Nghị quyết </w:t>
      </w:r>
      <w:r w:rsidRPr="004B1E6D">
        <w:rPr>
          <w:rStyle w:val="Emphasis"/>
          <w:bCs/>
          <w:sz w:val="28"/>
          <w:szCs w:val="28"/>
          <w:shd w:val="clear" w:color="auto" w:fill="FFFFFF"/>
        </w:rPr>
        <w:t>54</w:t>
      </w:r>
      <w:r w:rsidRPr="004B1E6D">
        <w:rPr>
          <w:sz w:val="28"/>
          <w:szCs w:val="28"/>
          <w:shd w:val="clear" w:color="auto" w:fill="FFFFFF"/>
        </w:rPr>
        <w:t>/2017/QH14</w:t>
      </w:r>
      <w:r w:rsidRPr="004B1E6D">
        <w:rPr>
          <w:sz w:val="28"/>
          <w:szCs w:val="28"/>
          <w:lang w:val="fr-FR"/>
        </w:rPr>
        <w:t xml:space="preserve"> của Quốc hội về thí điểm cơ chế, chính sách đặc thù phát triển Tp. Hồ Chí Minh.</w:t>
      </w:r>
    </w:p>
    <w:p w:rsidR="00C03EBD" w:rsidRPr="004B1E6D" w:rsidRDefault="00C03EBD" w:rsidP="00C03EBD">
      <w:pPr>
        <w:ind w:firstLine="567"/>
        <w:jc w:val="both"/>
        <w:rPr>
          <w:i/>
          <w:sz w:val="28"/>
          <w:szCs w:val="28"/>
          <w:lang w:val="fr-FR"/>
        </w:rPr>
      </w:pPr>
      <w:r w:rsidRPr="004B1E6D">
        <w:rPr>
          <w:i/>
          <w:sz w:val="28"/>
          <w:szCs w:val="28"/>
          <w:lang w:val="fr-FR"/>
        </w:rPr>
        <w:t>Về các hoạt động đoàn thể</w:t>
      </w:r>
    </w:p>
    <w:p w:rsidR="00C03EBD" w:rsidRPr="004B1E6D" w:rsidRDefault="00C03EBD" w:rsidP="00C03EBD">
      <w:pPr>
        <w:tabs>
          <w:tab w:val="left" w:pos="1134"/>
        </w:tabs>
        <w:ind w:firstLine="567"/>
        <w:jc w:val="both"/>
        <w:rPr>
          <w:b/>
          <w:sz w:val="28"/>
          <w:szCs w:val="28"/>
        </w:rPr>
      </w:pPr>
      <w:r w:rsidRPr="004B1E6D">
        <w:rPr>
          <w:b/>
          <w:sz w:val="28"/>
          <w:szCs w:val="28"/>
        </w:rPr>
        <w:t>Công đoàn</w:t>
      </w:r>
    </w:p>
    <w:p w:rsidR="00C03EBD" w:rsidRPr="004B1E6D" w:rsidRDefault="00C03EBD" w:rsidP="00C03EBD">
      <w:pPr>
        <w:ind w:right="85" w:firstLine="567"/>
        <w:jc w:val="both"/>
        <w:rPr>
          <w:sz w:val="28"/>
          <w:szCs w:val="28"/>
        </w:rPr>
      </w:pPr>
      <w:r w:rsidRPr="004B1E6D">
        <w:rPr>
          <w:sz w:val="28"/>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C03EBD" w:rsidRPr="004B1E6D" w:rsidRDefault="00C03EBD" w:rsidP="00C03EBD">
      <w:pPr>
        <w:ind w:right="85" w:firstLine="567"/>
        <w:jc w:val="both"/>
        <w:rPr>
          <w:sz w:val="28"/>
          <w:szCs w:val="28"/>
        </w:rPr>
      </w:pPr>
      <w:r w:rsidRPr="004B1E6D">
        <w:rPr>
          <w:sz w:val="28"/>
          <w:szCs w:val="28"/>
        </w:rPr>
        <w:t>-</w:t>
      </w:r>
      <w:r w:rsidRPr="004B1E6D">
        <w:rPr>
          <w:b/>
          <w:i/>
          <w:sz w:val="28"/>
          <w:szCs w:val="28"/>
        </w:rPr>
        <w:t xml:space="preserve"> </w:t>
      </w:r>
      <w:r w:rsidRPr="004B1E6D">
        <w:rPr>
          <w:sz w:val="28"/>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C03EBD" w:rsidRPr="004B1E6D" w:rsidRDefault="00C03EBD" w:rsidP="00C03EBD">
      <w:pPr>
        <w:ind w:right="85" w:firstLine="567"/>
        <w:jc w:val="both"/>
        <w:rPr>
          <w:sz w:val="28"/>
          <w:szCs w:val="28"/>
        </w:rPr>
      </w:pPr>
      <w:r w:rsidRPr="004B1E6D">
        <w:rPr>
          <w:sz w:val="28"/>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C03EBD" w:rsidRPr="004B1E6D" w:rsidRDefault="00C03EBD" w:rsidP="00C03EBD">
      <w:pPr>
        <w:ind w:right="85" w:firstLine="567"/>
        <w:jc w:val="both"/>
        <w:rPr>
          <w:sz w:val="28"/>
          <w:szCs w:val="28"/>
        </w:rPr>
      </w:pPr>
      <w:r w:rsidRPr="004B1E6D">
        <w:rPr>
          <w:sz w:val="28"/>
          <w:szCs w:val="28"/>
        </w:rPr>
        <w:t xml:space="preserve">- Đã phát động </w:t>
      </w:r>
      <w:r w:rsidRPr="004B1E6D">
        <w:rPr>
          <w:iCs/>
          <w:sz w:val="28"/>
          <w:szCs w:val="28"/>
        </w:rPr>
        <w:t xml:space="preserve">phong trào xanh, sạch, đẹp; đảm bảo vệ sinh, an toàn lao động, phòng chống cháy nổ; </w:t>
      </w:r>
      <w:r w:rsidRPr="004B1E6D">
        <w:rPr>
          <w:sz w:val="28"/>
          <w:szCs w:val="28"/>
        </w:rPr>
        <w:t>Tổ chức tuyên truyền phòng chống tác hại của thuốc lá trong toàn thể CB-VC-NLĐ.</w:t>
      </w:r>
    </w:p>
    <w:p w:rsidR="00C03EBD" w:rsidRPr="004B1E6D" w:rsidRDefault="00C03EBD" w:rsidP="00C03EBD">
      <w:pPr>
        <w:shd w:val="clear" w:color="auto" w:fill="FFFFFF"/>
        <w:tabs>
          <w:tab w:val="left" w:pos="9356"/>
        </w:tabs>
        <w:ind w:right="85" w:firstLine="567"/>
        <w:jc w:val="both"/>
        <w:rPr>
          <w:sz w:val="28"/>
          <w:szCs w:val="28"/>
        </w:rPr>
      </w:pPr>
      <w:r w:rsidRPr="004B1E6D">
        <w:rPr>
          <w:sz w:val="28"/>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C03EBD" w:rsidRPr="004B1E6D" w:rsidRDefault="00C03EBD" w:rsidP="00C03EBD">
      <w:pPr>
        <w:tabs>
          <w:tab w:val="left" w:pos="1134"/>
        </w:tabs>
        <w:ind w:firstLine="567"/>
        <w:jc w:val="both"/>
        <w:rPr>
          <w:b/>
          <w:sz w:val="28"/>
          <w:szCs w:val="28"/>
        </w:rPr>
      </w:pPr>
      <w:r w:rsidRPr="004B1E6D">
        <w:rPr>
          <w:b/>
          <w:sz w:val="28"/>
          <w:szCs w:val="28"/>
          <w:highlight w:val="yellow"/>
        </w:rPr>
        <w:t>Đoàn thanh niên – Hội Sinh viên</w:t>
      </w:r>
    </w:p>
    <w:p w:rsidR="00C03EBD" w:rsidRPr="004B1E6D" w:rsidRDefault="00C03EBD" w:rsidP="00C03EBD">
      <w:pPr>
        <w:ind w:firstLine="567"/>
        <w:jc w:val="both"/>
        <w:rPr>
          <w:sz w:val="28"/>
          <w:szCs w:val="28"/>
        </w:rPr>
      </w:pPr>
      <w:r w:rsidRPr="004B1E6D">
        <w:rPr>
          <w:sz w:val="28"/>
          <w:szCs w:val="28"/>
        </w:rPr>
        <w:t xml:space="preserve">Trong năm học 2018 </w:t>
      </w:r>
      <w:r w:rsidRPr="004B1E6D">
        <w:rPr>
          <w:b/>
          <w:sz w:val="28"/>
          <w:szCs w:val="28"/>
        </w:rPr>
        <w:t xml:space="preserve">– </w:t>
      </w:r>
      <w:r w:rsidRPr="004B1E6D">
        <w:rPr>
          <w:sz w:val="28"/>
          <w:szCs w:val="28"/>
        </w:rPr>
        <w:t>2019 Đoàn Thanh niên và Hội Sinh viên đã tổ chức nhiều hoạt động phong phú và thiết thự</w:t>
      </w:r>
      <w:bookmarkStart w:id="0" w:name="_GoBack"/>
      <w:bookmarkEnd w:id="0"/>
      <w:r w:rsidRPr="004B1E6D">
        <w:rPr>
          <w:sz w:val="28"/>
          <w:szCs w:val="28"/>
        </w:rPr>
        <w:t>c, có sức lan tỏa mạnh trong HSSV:</w:t>
      </w:r>
    </w:p>
    <w:p w:rsidR="00C03EBD" w:rsidRPr="004B1E6D" w:rsidRDefault="00C03EBD" w:rsidP="00C03EBD">
      <w:pPr>
        <w:spacing w:before="80" w:after="80"/>
        <w:ind w:firstLine="720"/>
        <w:jc w:val="both"/>
        <w:rPr>
          <w:bCs/>
          <w:iCs/>
          <w:kern w:val="2"/>
          <w:sz w:val="28"/>
          <w:szCs w:val="28"/>
        </w:rPr>
      </w:pPr>
      <w:r w:rsidRPr="004B1E6D">
        <w:rPr>
          <w:bCs/>
          <w:iCs/>
          <w:kern w:val="2"/>
          <w:sz w:val="28"/>
          <w:szCs w:val="28"/>
        </w:rPr>
        <w:t xml:space="preserve">Đã nhận được 45 hồ sơ Sinh viên 5 tốt nộp về cho Hội Sinh viên trường. Căn cứ tiêu chí bình chọn có 28 cá nhân và 3 tập thể đạt Sinh viên 5 tốt cấp trường. </w:t>
      </w:r>
    </w:p>
    <w:p w:rsidR="00C03EBD" w:rsidRPr="004B1E6D" w:rsidRDefault="00C03EBD" w:rsidP="00C03EBD">
      <w:pPr>
        <w:spacing w:before="80" w:after="80"/>
        <w:ind w:firstLine="720"/>
        <w:jc w:val="both"/>
        <w:rPr>
          <w:bCs/>
          <w:kern w:val="2"/>
          <w:sz w:val="28"/>
          <w:szCs w:val="28"/>
        </w:rPr>
      </w:pPr>
      <w:r w:rsidRPr="004B1E6D">
        <w:rPr>
          <w:sz w:val="28"/>
          <w:szCs w:val="28"/>
        </w:rPr>
        <w:lastRenderedPageBreak/>
        <w:t xml:space="preserve">Đối với công tác nắm bắt dư luận và hỗ trợ sinh viên, Hội sinh viên trường đã duy trì đường dây nóng tiếp nhận thông tin và hỗ trợ sinh viên (Hotline: Đ/c Nguyễn Hữu Thiện – BT Đoàn trường, ĐT 0908.917.090.  Đ/c Lương Xuân Thịnh – Chủ Tịch Hội SV, ĐT 0981.820.082. Email:hotrosinhvien@lttc.edu.vn). Giúp các em có thêm một kênh để chia sẻ, phản ánh mọi thông tin trong quá trình học tại trường. </w:t>
      </w: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r w:rsidRPr="004B1E6D">
        <w:rPr>
          <w:sz w:val="28"/>
          <w:szCs w:val="28"/>
        </w:rPr>
        <w:t>Tổ</w:t>
      </w:r>
      <w:r w:rsidRPr="004B1E6D">
        <w:rPr>
          <w:b/>
          <w:sz w:val="28"/>
          <w:szCs w:val="28"/>
        </w:rPr>
        <w:t xml:space="preserve"> </w:t>
      </w:r>
      <w:r w:rsidRPr="004B1E6D">
        <w:rPr>
          <w:sz w:val="28"/>
          <w:szCs w:val="28"/>
        </w:rPr>
        <w:t>chức chương trình gặp gỡ đối thoại giữa Sinh viên với lãnh đạo nhà trường, lãnh đạo khoa: chương trình “Nghe Thanh niên nói, nói Thanh niên nghe”, có sự tham gia của Đảng ủy, BGH</w:t>
      </w:r>
      <w:r w:rsidRPr="004B1E6D">
        <w:rPr>
          <w:sz w:val="28"/>
          <w:szCs w:val="28"/>
          <w:lang w:val="vi-VN"/>
        </w:rPr>
        <w:t xml:space="preserve">, cán bộ chủ chốt của trường. </w:t>
      </w:r>
      <w:r w:rsidRPr="004B1E6D">
        <w:rPr>
          <w:sz w:val="28"/>
          <w:szCs w:val="28"/>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r w:rsidRPr="004B1E6D">
        <w:rPr>
          <w:sz w:val="28"/>
          <w:szCs w:val="28"/>
        </w:rPr>
        <w:t>Tổ chức tọa đàm “ Lý tưởng cách mạng của tuổi trẻ Lý Tự Trọng trong giai đoạn hiện nay vào ngày 20/10/2018 tại Hội trường A với 08 bài tham luận, 04 bài cảm nghĩ và sự tham gia của hơn 400 học sinh, sinh viên trong buổi tọa đàm.</w:t>
      </w:r>
    </w:p>
    <w:p w:rsidR="00C03EBD" w:rsidRPr="004B1E6D" w:rsidRDefault="00C03EBD" w:rsidP="00C03EBD">
      <w:pPr>
        <w:spacing w:before="80" w:after="80"/>
        <w:ind w:firstLine="720"/>
        <w:jc w:val="both"/>
        <w:rPr>
          <w:bCs/>
          <w:sz w:val="28"/>
          <w:szCs w:val="28"/>
          <w:lang w:val="vi-VN"/>
        </w:rPr>
      </w:pPr>
      <w:r w:rsidRPr="004B1E6D">
        <w:rPr>
          <w:bCs/>
          <w:sz w:val="28"/>
          <w:szCs w:val="28"/>
        </w:rPr>
        <w:t xml:space="preserve">Ngày 26/01/2019 </w:t>
      </w:r>
      <w:r w:rsidRPr="004B1E6D">
        <w:rPr>
          <w:sz w:val="28"/>
          <w:szCs w:val="28"/>
        </w:rPr>
        <w:t>Thăm hỏi và tặng quà nhân dân vùng căn cứ của Đoàn TNCS Hồ Chí Minh Thành phố Hồ Chí Minh thời kháng chiến chống Mỹ cứu nước nhân dịp Tết Nguyên đán Kỷ Hợi 2019.</w:t>
      </w:r>
      <w:r w:rsidRPr="004B1E6D">
        <w:rPr>
          <w:sz w:val="28"/>
          <w:szCs w:val="28"/>
          <w:lang w:val="vi-VN"/>
        </w:rPr>
        <w:t xml:space="preserve"> Kinh phí thực hiện là 7 triệu đồng.</w:t>
      </w: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r w:rsidRPr="004B1E6D">
        <w:rPr>
          <w:sz w:val="28"/>
          <w:szCs w:val="28"/>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r w:rsidRPr="004B1E6D">
        <w:rPr>
          <w:kern w:val="2"/>
          <w:sz w:val="28"/>
          <w:szCs w:val="28"/>
        </w:rPr>
        <w:t>Trong chiến dịch tình nguyện Mùa hè xanh, đã tiến hành phụng dưỡng gia đình chính sách, bà Mẹ Vi</w:t>
      </w:r>
      <w:r w:rsidRPr="004B1E6D">
        <w:rPr>
          <w:sz w:val="28"/>
          <w:szCs w:val="28"/>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rsidR="00C03EBD" w:rsidRPr="004B1E6D" w:rsidRDefault="00C03EBD" w:rsidP="00C03EBD">
      <w:pPr>
        <w:spacing w:before="80" w:after="80"/>
        <w:ind w:firstLine="709"/>
        <w:jc w:val="both"/>
        <w:rPr>
          <w:sz w:val="28"/>
          <w:szCs w:val="28"/>
        </w:rPr>
      </w:pPr>
      <w:r w:rsidRPr="004B1E6D">
        <w:rPr>
          <w:sz w:val="28"/>
          <w:szCs w:val="28"/>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rsidR="00C03EBD" w:rsidRPr="004B1E6D" w:rsidRDefault="00C03EBD" w:rsidP="00C03EBD">
      <w:pPr>
        <w:spacing w:before="80" w:after="80"/>
        <w:ind w:firstLine="709"/>
        <w:jc w:val="both"/>
        <w:rPr>
          <w:sz w:val="28"/>
          <w:szCs w:val="28"/>
        </w:rPr>
      </w:pPr>
      <w:r w:rsidRPr="004B1E6D">
        <w:rPr>
          <w:sz w:val="28"/>
          <w:szCs w:val="28"/>
        </w:rPr>
        <w:t>Xây dựng mới 01 nhà tình thương cho hộ dân Huỳnh Thị Nguyên tại Ấp Phú Lợi, xã Phú Hòa Đông, huyện Củ Chi. Tổng kinh phí thực hiện hơn 113.000.000 đ (Một trăm mười ba triệu đồng).</w:t>
      </w:r>
    </w:p>
    <w:p w:rsidR="00C03EBD" w:rsidRPr="004B1E6D" w:rsidRDefault="00C03EBD" w:rsidP="00C03EBD">
      <w:pPr>
        <w:spacing w:before="80" w:after="80"/>
        <w:ind w:firstLine="709"/>
        <w:jc w:val="both"/>
        <w:rPr>
          <w:sz w:val="28"/>
          <w:szCs w:val="28"/>
        </w:rPr>
      </w:pPr>
      <w:r w:rsidRPr="004B1E6D">
        <w:rPr>
          <w:sz w:val="28"/>
          <w:szCs w:val="28"/>
        </w:rPr>
        <w:t>Đóng góp kinh phí xây lại đường bao đê điều tại xã Tân Kiên, huyện Bình Chánh, Thành Phố Hồ Chí Minh. Kinh phí đóng góp là 2.000.000 đ (Hai triệu đồng).</w:t>
      </w:r>
    </w:p>
    <w:p w:rsidR="00C03EBD" w:rsidRPr="004B1E6D" w:rsidRDefault="00C03EBD" w:rsidP="00C03EBD">
      <w:pPr>
        <w:spacing w:before="80" w:after="80"/>
        <w:ind w:firstLine="709"/>
        <w:jc w:val="both"/>
        <w:rPr>
          <w:sz w:val="28"/>
          <w:szCs w:val="28"/>
        </w:rPr>
      </w:pPr>
      <w:r w:rsidRPr="004B1E6D">
        <w:rPr>
          <w:sz w:val="28"/>
          <w:szCs w:val="28"/>
        </w:rPr>
        <w:lastRenderedPageBreak/>
        <w:t>Sửa chữa 01 căn nhà tình thương cho hộ dân Nguyễn Thị Lai tại Ấp Chợ, xã Phú Hòa Đông, huyện Củ Chi. Kinh phí thực hiện 15.000.000 đ (Mười lăm triệu đồng).</w:t>
      </w:r>
    </w:p>
    <w:p w:rsidR="00C03EBD" w:rsidRPr="004B1E6D" w:rsidRDefault="00C03EBD" w:rsidP="00C03EBD">
      <w:pPr>
        <w:spacing w:before="80" w:after="80"/>
        <w:ind w:firstLine="709"/>
        <w:jc w:val="both"/>
        <w:rPr>
          <w:sz w:val="28"/>
          <w:szCs w:val="28"/>
        </w:rPr>
      </w:pPr>
      <w:r w:rsidRPr="004B1E6D">
        <w:rPr>
          <w:sz w:val="28"/>
          <w:szCs w:val="28"/>
        </w:rPr>
        <w:t>Lắp đặt 300 m đường điện chiếu sáng công trình “Thắp sáng đường quê 2” tại Ấp Phú Lợi, xã Phú Hòa Đông, huyện Củ Chi Thành phố Hồ Chí Minh: Kinh phí thực hiện 5.000.000 đ (Năm triệu đồng).</w:t>
      </w:r>
    </w:p>
    <w:p w:rsidR="00C03EBD" w:rsidRPr="004B1E6D" w:rsidRDefault="00C03EBD" w:rsidP="00C03EBD">
      <w:pPr>
        <w:spacing w:before="80" w:after="80"/>
        <w:ind w:firstLine="709"/>
        <w:jc w:val="both"/>
        <w:rPr>
          <w:sz w:val="28"/>
          <w:szCs w:val="28"/>
        </w:rPr>
      </w:pPr>
      <w:r w:rsidRPr="004B1E6D">
        <w:rPr>
          <w:sz w:val="28"/>
          <w:szCs w:val="28"/>
        </w:rPr>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rsidR="00C03EBD" w:rsidRPr="004B1E6D" w:rsidRDefault="00C03EBD" w:rsidP="00C03EBD">
      <w:pPr>
        <w:spacing w:before="80" w:after="80"/>
        <w:ind w:firstLine="709"/>
        <w:jc w:val="both"/>
        <w:rPr>
          <w:sz w:val="28"/>
          <w:szCs w:val="28"/>
        </w:rPr>
      </w:pPr>
      <w:r w:rsidRPr="004B1E6D">
        <w:rPr>
          <w:sz w:val="28"/>
          <w:szCs w:val="28"/>
        </w:rPr>
        <w:t>Cùng BCH Đảng ủy – BGH, Công Đoàn trường, Đoàn Thanh niên thăm và tặng quà cho 03 Mẹ Việt Nam Anh hùng tại xã Phú Hòa Đông, huyện Củ Chi. Kinh phí thực hiện 7.500.000 đ (Bảy triệu năm trăm nghìn đồng).</w:t>
      </w:r>
    </w:p>
    <w:p w:rsidR="00C03EBD" w:rsidRPr="004B1E6D" w:rsidRDefault="00C03EBD" w:rsidP="00C03EBD">
      <w:pPr>
        <w:tabs>
          <w:tab w:val="left" w:pos="627"/>
        </w:tabs>
        <w:spacing w:before="80" w:after="80"/>
        <w:ind w:firstLine="709"/>
        <w:jc w:val="both"/>
        <w:rPr>
          <w:sz w:val="28"/>
          <w:szCs w:val="28"/>
        </w:rPr>
      </w:pPr>
      <w:r w:rsidRPr="004B1E6D">
        <w:rPr>
          <w:sz w:val="28"/>
          <w:szCs w:val="28"/>
        </w:rPr>
        <w:t>Cùng BCH Đảng ủy – BGH, Công Đoàn trường, Đoàn Thanh niên tham gia chương trình thắp nến tri ân các Anh hùng Liệt sĩ nhân kỷ niệm 71 năm ngày Thương binh Liệt sĩ (27/7/1947 – 27/7/2018) tại nghĩa trang huyện Củ Chi, Tp. HCM.</w:t>
      </w:r>
    </w:p>
    <w:p w:rsidR="00F52732" w:rsidRPr="004B1E6D" w:rsidRDefault="00F52732" w:rsidP="00F52732">
      <w:pPr>
        <w:tabs>
          <w:tab w:val="left" w:pos="709"/>
        </w:tabs>
        <w:spacing w:before="80" w:after="80"/>
        <w:jc w:val="both"/>
        <w:rPr>
          <w:bCs/>
          <w:sz w:val="28"/>
          <w:szCs w:val="28"/>
        </w:rPr>
      </w:pPr>
      <w:r w:rsidRPr="004B1E6D">
        <w:rPr>
          <w:sz w:val="28"/>
          <w:szCs w:val="28"/>
        </w:rPr>
        <w:tab/>
      </w:r>
      <w:r w:rsidR="00C03EBD" w:rsidRPr="004B1E6D">
        <w:rPr>
          <w:sz w:val="28"/>
          <w:szCs w:val="28"/>
        </w:rPr>
        <w:t>Trao tặng 1000 cuốn tập trắng, 1000 cuốn tập kiểm tra cho học sinh khó khăn tại xã Phú Hòa Đông, huyện Củ Chi. Kinh phí thực hiện 8.000.000 đ (</w:t>
      </w:r>
      <w:r w:rsidR="00C03EBD" w:rsidRPr="004B1E6D">
        <w:rPr>
          <w:i/>
          <w:sz w:val="28"/>
          <w:szCs w:val="28"/>
        </w:rPr>
        <w:t>Tám triệu đồng).</w:t>
      </w:r>
    </w:p>
    <w:p w:rsidR="00F52732" w:rsidRPr="004B1E6D" w:rsidRDefault="00F52732" w:rsidP="00F52732">
      <w:pPr>
        <w:tabs>
          <w:tab w:val="left" w:pos="709"/>
        </w:tabs>
        <w:spacing w:before="80" w:after="80"/>
        <w:jc w:val="both"/>
        <w:rPr>
          <w:bCs/>
          <w:sz w:val="28"/>
          <w:szCs w:val="28"/>
        </w:rPr>
      </w:pPr>
      <w:r w:rsidRPr="004B1E6D">
        <w:rPr>
          <w:bCs/>
          <w:sz w:val="28"/>
          <w:szCs w:val="28"/>
        </w:rPr>
        <w:tab/>
      </w:r>
      <w:r w:rsidR="008B7C59" w:rsidRPr="004B1E6D">
        <w:rPr>
          <w:i/>
          <w:sz w:val="28"/>
          <w:szCs w:val="28"/>
        </w:rPr>
        <w:t xml:space="preserve">Thành tích đã đạt năm học 2018 </w:t>
      </w:r>
      <w:r w:rsidRPr="004B1E6D">
        <w:rPr>
          <w:i/>
          <w:sz w:val="28"/>
          <w:szCs w:val="28"/>
        </w:rPr>
        <w:t>–</w:t>
      </w:r>
      <w:r w:rsidR="008B7C59" w:rsidRPr="004B1E6D">
        <w:rPr>
          <w:i/>
          <w:sz w:val="28"/>
          <w:szCs w:val="28"/>
        </w:rPr>
        <w:t xml:space="preserve"> 2019</w:t>
      </w:r>
    </w:p>
    <w:p w:rsidR="008B7C59" w:rsidRPr="004B1E6D" w:rsidRDefault="0073345D" w:rsidP="00F52732">
      <w:pPr>
        <w:tabs>
          <w:tab w:val="left" w:pos="709"/>
        </w:tabs>
        <w:spacing w:before="80" w:after="80"/>
        <w:jc w:val="both"/>
        <w:rPr>
          <w:bCs/>
          <w:sz w:val="28"/>
          <w:szCs w:val="28"/>
        </w:rPr>
      </w:pPr>
      <w:r w:rsidRPr="004B1E6D">
        <w:rPr>
          <w:sz w:val="28"/>
          <w:szCs w:val="28"/>
        </w:rPr>
        <w:tab/>
      </w:r>
      <w:r w:rsidR="008B7C59" w:rsidRPr="004B1E6D">
        <w:rPr>
          <w:sz w:val="28"/>
          <w:szCs w:val="28"/>
        </w:rPr>
        <w:t>Kết thúc năm học 2018 – 2019, có 305/324  CB-GV-NV đạt danh hiệu Lao động tiên tiến (tỉ lệ 97,8%), trong đó có 12 CB-GV-GV không xét danh hiệu LĐTT do tuyển dụng dưới 10 tháng, 45 cá nhân đạt danh hiệu Chiến sĩ thi đua cơ sở, 03 cá nhân được Ủy ban nhân dân Thành phố tặng Bằng khen, 04 cá nhân nhận Huy hiệu Thành phố, 03 cá nhân được Thủ tướng Chính phủ tặng Bằng khen. Nhà trường đã nộp hồ sơ về Sở Giáo dục và Đào tạo đề nghị công nhận danh hiệu Chiến sĩ thi đua cấp thành phố cho 03 cá nhân và đề nghị Thủ tướng Chính phủ tặng Bằng khen cho 01 cá nhân. Tập thể Nhà trường được công nhận danh hiệu Tập thể lao động xuất sắc, được tặng Cờ thi đua Thành phố, được Bộ Lao động - Thương binh và Xã hội tặng Bằng khen về thành tích trong công tác đào tạo nghề gắn với nhu cầu doanh nghiệp, góp phần nâng cao chất lượng nguồn nhân lực Việt Nam giai đoạn 2017 – 2019.</w:t>
      </w:r>
    </w:p>
    <w:p w:rsidR="00C03EBD" w:rsidRPr="004B1E6D" w:rsidRDefault="00C03EBD" w:rsidP="00C03EBD">
      <w:pPr>
        <w:tabs>
          <w:tab w:val="left" w:pos="720"/>
        </w:tabs>
        <w:spacing w:before="80" w:after="80"/>
        <w:jc w:val="both"/>
        <w:rPr>
          <w:sz w:val="28"/>
          <w:szCs w:val="28"/>
        </w:rPr>
      </w:pPr>
      <w:r w:rsidRPr="004B1E6D">
        <w:rPr>
          <w:sz w:val="28"/>
          <w:szCs w:val="28"/>
        </w:rPr>
        <w:tab/>
        <w:t>Đoàn Thanh niên: Đạt thành tích tập thể xuất sắc công tác Đoàn và phong trào Thanh niên năm học 2018</w:t>
      </w:r>
      <w:r w:rsidR="008B7C59" w:rsidRPr="004B1E6D">
        <w:rPr>
          <w:sz w:val="28"/>
          <w:szCs w:val="28"/>
        </w:rPr>
        <w:t xml:space="preserve"> </w:t>
      </w:r>
      <w:r w:rsidRPr="004B1E6D">
        <w:rPr>
          <w:sz w:val="28"/>
          <w:szCs w:val="28"/>
        </w:rPr>
        <w:t>-</w:t>
      </w:r>
      <w:r w:rsidR="008B7C59" w:rsidRPr="004B1E6D">
        <w:rPr>
          <w:sz w:val="28"/>
          <w:szCs w:val="28"/>
        </w:rPr>
        <w:t xml:space="preserve"> </w:t>
      </w:r>
      <w:r w:rsidRPr="004B1E6D">
        <w:rPr>
          <w:sz w:val="28"/>
          <w:szCs w:val="28"/>
        </w:rPr>
        <w:t>2019.</w:t>
      </w:r>
    </w:p>
    <w:p w:rsidR="00C03EBD" w:rsidRPr="004B1E6D" w:rsidRDefault="00C03EBD" w:rsidP="00C03EBD">
      <w:pPr>
        <w:tabs>
          <w:tab w:val="left" w:pos="709"/>
        </w:tabs>
        <w:spacing w:before="80" w:after="80"/>
        <w:jc w:val="both"/>
        <w:rPr>
          <w:sz w:val="28"/>
          <w:szCs w:val="28"/>
        </w:rPr>
      </w:pPr>
      <w:r w:rsidRPr="004B1E6D">
        <w:rPr>
          <w:sz w:val="28"/>
          <w:szCs w:val="28"/>
        </w:rPr>
        <w:tab/>
        <w:t>Hội Sinh viên: Đạt thành tích tập thể xuất sắc công tác Hội và phong trào Sinh viên năm học 2018</w:t>
      </w:r>
      <w:r w:rsidR="008B7C59" w:rsidRPr="004B1E6D">
        <w:rPr>
          <w:sz w:val="28"/>
          <w:szCs w:val="28"/>
        </w:rPr>
        <w:t xml:space="preserve"> </w:t>
      </w:r>
      <w:r w:rsidRPr="004B1E6D">
        <w:rPr>
          <w:sz w:val="28"/>
          <w:szCs w:val="28"/>
        </w:rPr>
        <w:t>-</w:t>
      </w:r>
      <w:r w:rsidR="008B7C59" w:rsidRPr="004B1E6D">
        <w:rPr>
          <w:sz w:val="28"/>
          <w:szCs w:val="28"/>
        </w:rPr>
        <w:t xml:space="preserve"> </w:t>
      </w:r>
      <w:r w:rsidRPr="004B1E6D">
        <w:rPr>
          <w:sz w:val="28"/>
          <w:szCs w:val="28"/>
        </w:rPr>
        <w:t>2019.</w:t>
      </w:r>
    </w:p>
    <w:p w:rsidR="00C03EBD" w:rsidRPr="004B1E6D" w:rsidRDefault="00C03EBD" w:rsidP="00C03EBD">
      <w:pPr>
        <w:tabs>
          <w:tab w:val="left" w:pos="600"/>
          <w:tab w:val="left" w:pos="993"/>
        </w:tabs>
        <w:ind w:firstLine="567"/>
        <w:jc w:val="both"/>
        <w:rPr>
          <w:b/>
          <w:bCs/>
          <w:sz w:val="28"/>
          <w:szCs w:val="28"/>
        </w:rPr>
      </w:pPr>
      <w:r w:rsidRPr="004B1E6D">
        <w:rPr>
          <w:b/>
          <w:bCs/>
          <w:sz w:val="28"/>
          <w:szCs w:val="28"/>
        </w:rPr>
        <w:tab/>
        <w:t xml:space="preserve">2. Lãnh đạo công tác xây dựng Đảng </w:t>
      </w:r>
    </w:p>
    <w:p w:rsidR="00C03EBD" w:rsidRPr="004B1E6D" w:rsidRDefault="00C03EBD" w:rsidP="00C03EBD">
      <w:pPr>
        <w:tabs>
          <w:tab w:val="left" w:pos="600"/>
          <w:tab w:val="left" w:pos="993"/>
        </w:tabs>
        <w:ind w:firstLine="567"/>
        <w:jc w:val="both"/>
        <w:rPr>
          <w:b/>
          <w:bCs/>
          <w:sz w:val="28"/>
          <w:szCs w:val="28"/>
        </w:rPr>
      </w:pPr>
      <w:r w:rsidRPr="004B1E6D">
        <w:rPr>
          <w:b/>
          <w:bCs/>
          <w:sz w:val="28"/>
          <w:szCs w:val="28"/>
        </w:rPr>
        <w:tab/>
        <w:t xml:space="preserve">2.1 Công tác tuyên giáo </w:t>
      </w:r>
    </w:p>
    <w:p w:rsidR="00C03EBD" w:rsidRPr="004B1E6D" w:rsidRDefault="00C03EBD" w:rsidP="00C03EBD">
      <w:pPr>
        <w:tabs>
          <w:tab w:val="left" w:pos="709"/>
          <w:tab w:val="left" w:pos="851"/>
          <w:tab w:val="left" w:pos="993"/>
        </w:tabs>
        <w:spacing w:line="258" w:lineRule="auto"/>
        <w:ind w:firstLine="567"/>
        <w:jc w:val="both"/>
        <w:rPr>
          <w:sz w:val="28"/>
          <w:szCs w:val="28"/>
        </w:rPr>
      </w:pPr>
      <w:r w:rsidRPr="004B1E6D">
        <w:rPr>
          <w:sz w:val="28"/>
          <w:szCs w:val="28"/>
        </w:rPr>
        <w:t xml:space="preserve">Đầu năm 2019, Đảng ủy nhà trường tiếp tục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w:t>
      </w:r>
      <w:r w:rsidRPr="004B1E6D">
        <w:rPr>
          <w:sz w:val="28"/>
          <w:szCs w:val="28"/>
        </w:rPr>
        <w:lastRenderedPageBreak/>
        <w:t xml:space="preserve">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C03EBD" w:rsidRPr="004B1E6D" w:rsidRDefault="00C03EBD" w:rsidP="00C03EBD">
      <w:pPr>
        <w:tabs>
          <w:tab w:val="left" w:pos="709"/>
          <w:tab w:val="left" w:pos="851"/>
          <w:tab w:val="left" w:pos="993"/>
        </w:tabs>
        <w:spacing w:line="258" w:lineRule="auto"/>
        <w:ind w:firstLine="567"/>
        <w:jc w:val="both"/>
        <w:rPr>
          <w:sz w:val="28"/>
          <w:szCs w:val="28"/>
        </w:rPr>
      </w:pPr>
      <w:r w:rsidRPr="004B1E6D">
        <w:rPr>
          <w:sz w:val="28"/>
          <w:szCs w:val="28"/>
        </w:rPr>
        <w:t xml:space="preserve">Triển khai các hoạt động tuyên truyền, giáo dục có trọng tâm thông qua hệ thống thông tin truyền thông điện tử thư viện, egov, chiếu phim tài liệu lịch sử, các sự kiện đặc biệt mang tính giáo dục cao gắn với việc tiếp tục đẩy mạnh học tập Chỉ thị 05 ngày 15/5/2016 học tập làm theo tấm gương đạo đức, phong cách Hồ Chí Minh theo chủ đề năm 2019 “xây dựng ý thức tôn trọng nhân dân, phát huy dân chủ, chăm lo đời sống nhân dân theo tư tưởng, đạo đức, phong cách Hồ Chí Minh”, Nghị quyết TW 4 (khóa XII) năm 2016 về “xây dựng, chỉnh đốn Đảng”, phòng chống các biểu hiện suy thoái về tư tưởng chính trị “tự diễn biến”, “tự chuyển hóa”, tổ chức bình chọn các gương điển hình học tập và làm theo tư tưởng đạo đức, tấm gương của Bác năm 2018 - 2019. Kỷ niệm 50 năm thực hiện di chúc chủ tịch Hồ Chí Minh </w:t>
      </w:r>
    </w:p>
    <w:p w:rsidR="00C03EBD" w:rsidRPr="004B1E6D" w:rsidRDefault="00C03EBD" w:rsidP="00C03EBD">
      <w:pPr>
        <w:tabs>
          <w:tab w:val="left" w:pos="567"/>
          <w:tab w:val="left" w:pos="993"/>
        </w:tabs>
        <w:ind w:firstLine="567"/>
        <w:jc w:val="both"/>
        <w:rPr>
          <w:b/>
          <w:sz w:val="28"/>
          <w:szCs w:val="28"/>
        </w:rPr>
      </w:pPr>
      <w:r w:rsidRPr="004B1E6D">
        <w:rPr>
          <w:b/>
          <w:sz w:val="28"/>
          <w:szCs w:val="28"/>
        </w:rPr>
        <w:t>2.2. Công tác xây dựng tổ chức đảng</w:t>
      </w:r>
    </w:p>
    <w:p w:rsidR="00C03EBD" w:rsidRPr="004B1E6D" w:rsidRDefault="00C03EBD" w:rsidP="00C03EBD">
      <w:pPr>
        <w:tabs>
          <w:tab w:val="left" w:pos="709"/>
          <w:tab w:val="left" w:pos="851"/>
          <w:tab w:val="left" w:pos="993"/>
        </w:tabs>
        <w:spacing w:line="258" w:lineRule="auto"/>
        <w:ind w:firstLine="567"/>
        <w:jc w:val="both"/>
        <w:rPr>
          <w:sz w:val="28"/>
          <w:szCs w:val="28"/>
        </w:rPr>
      </w:pPr>
      <w:r w:rsidRPr="004B1E6D">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Từ đầu năm 2019 đến nay, Đảng bộ đã giới thiệu 14 cá nhân đi học lớp nhận thức về Đảng và lớp đảng viên mới, làm thủ tục hồ sơ đề nghị Đảng ủy cấp trên xem xét kết nạp Đảng đối với 6 quần chúng (trong đó có 2 quần chúng thực hiện hồ sơ lần 2), nhận Qu</w:t>
      </w:r>
      <w:r w:rsidR="00CD47C1" w:rsidRPr="004B1E6D">
        <w:rPr>
          <w:sz w:val="28"/>
          <w:szCs w:val="28"/>
        </w:rPr>
        <w:t>yết định kết nạp Đảng đối với 13</w:t>
      </w:r>
      <w:r w:rsidRPr="004B1E6D">
        <w:rPr>
          <w:sz w:val="28"/>
          <w:szCs w:val="28"/>
        </w:rPr>
        <w:t xml:space="preserve"> quần chúng. Xét ch</w:t>
      </w:r>
      <w:r w:rsidR="00CD47C1" w:rsidRPr="004B1E6D">
        <w:rPr>
          <w:sz w:val="28"/>
          <w:szCs w:val="28"/>
        </w:rPr>
        <w:t>uyển Đảng chính thức cho 09</w:t>
      </w:r>
      <w:r w:rsidRPr="004B1E6D">
        <w:rPr>
          <w:sz w:val="28"/>
          <w:szCs w:val="28"/>
        </w:rPr>
        <w:t xml:space="preserve"> đ/c Đảng viên dự bị. Số cảm tì</w:t>
      </w:r>
      <w:r w:rsidR="009051C8" w:rsidRPr="004B1E6D">
        <w:rPr>
          <w:sz w:val="28"/>
          <w:szCs w:val="28"/>
        </w:rPr>
        <w:t>nh đảng thuộc đảng bộ hiện có 07 quần chúng, 31</w:t>
      </w:r>
      <w:r w:rsidRPr="004B1E6D">
        <w:rPr>
          <w:sz w:val="28"/>
          <w:szCs w:val="28"/>
        </w:rPr>
        <w:t xml:space="preserve"> quần chúng là đối tượng phát triển đảng. </w:t>
      </w:r>
    </w:p>
    <w:p w:rsidR="00C03EBD" w:rsidRPr="004B1E6D" w:rsidRDefault="00C03EBD" w:rsidP="00C03EBD">
      <w:pPr>
        <w:tabs>
          <w:tab w:val="left" w:pos="709"/>
          <w:tab w:val="left" w:pos="993"/>
        </w:tabs>
        <w:ind w:firstLine="567"/>
        <w:jc w:val="both"/>
        <w:rPr>
          <w:sz w:val="28"/>
          <w:szCs w:val="28"/>
        </w:rPr>
      </w:pPr>
      <w:r w:rsidRPr="004B1E6D">
        <w:rPr>
          <w:sz w:val="28"/>
          <w:szCs w:val="28"/>
        </w:rPr>
        <w:t xml:space="preserve">Để thực hiện tốt công tác phát triển đảng viên, bên cạnh việc tuân thủ nghiêm túc những quy định của Điều lệ Đảng, các hướng dẫn của Trung ương, của Thành ủy Thành phố Hồ Chí Minh, của Đảng ủy Sở Giáo dục và Đào tạo. Ban Chấp hành Đảng bộ Trường đã ra công văn số 132-CV/ĐU về việc thực hiện công tác phát triển đảng tại các chi bộ trực thuộc trường, đồng thời gửi mẫu báo cáo công tác hướng dẫn cảm tình đảng đến các chi bộ để các đảng viên làm công tác hướng dẫn quần chúng báo cáo kịp thời với cấp ủy về nhiệm vụ phát triển đảng của mình. </w:t>
      </w:r>
    </w:p>
    <w:p w:rsidR="00C03EBD" w:rsidRPr="004B1E6D" w:rsidRDefault="00C03EBD" w:rsidP="00C03EBD">
      <w:pPr>
        <w:tabs>
          <w:tab w:val="left" w:pos="709"/>
          <w:tab w:val="left" w:pos="993"/>
        </w:tabs>
        <w:ind w:firstLine="567"/>
        <w:jc w:val="both"/>
        <w:rPr>
          <w:rStyle w:val="Strong"/>
          <w:b w:val="0"/>
          <w:bCs w:val="0"/>
          <w:sz w:val="28"/>
          <w:szCs w:val="28"/>
        </w:rPr>
      </w:pPr>
      <w:r w:rsidRPr="004B1E6D">
        <w:rPr>
          <w:sz w:val="28"/>
          <w:szCs w:val="28"/>
        </w:rPr>
        <w:t xml:space="preserve">Đầu năm 2019 đến nay, thực hiện </w:t>
      </w:r>
      <w:r w:rsidRPr="004B1E6D">
        <w:rPr>
          <w:rFonts w:eastAsia="Arial"/>
          <w:sz w:val="28"/>
          <w:szCs w:val="28"/>
        </w:rPr>
        <w:t>Chỉ thị số 28-CT/TW ngày 21/1/2019 của Ban bí thư về nâng cao chất lượng kết nạp đảng viên và rà soát sàng lọc, đưa những đảng viên không còn đủ tư cách ra khỏi đảng, Ban Chấp hành đảng bộ đã chỉ đạo các chi bộ triển khai thực hiện công tác nâng cao chất lượng kết nạp đảng viên và rà soát, sàng lọc tư cách đảng viên của Đảng bộ cụ thể như sau:</w:t>
      </w:r>
      <w:r w:rsidRPr="004B1E6D">
        <w:rPr>
          <w:rStyle w:val="Strong"/>
          <w:sz w:val="28"/>
          <w:szCs w:val="28"/>
        </w:rPr>
        <w:t xml:space="preserve"> </w:t>
      </w:r>
    </w:p>
    <w:tbl>
      <w:tblPr>
        <w:tblStyle w:val="TableGrid"/>
        <w:tblW w:w="0" w:type="auto"/>
        <w:tblLook w:val="04A0" w:firstRow="1" w:lastRow="0" w:firstColumn="1" w:lastColumn="0" w:noHBand="0" w:noVBand="1"/>
      </w:tblPr>
      <w:tblGrid>
        <w:gridCol w:w="1242"/>
        <w:gridCol w:w="1418"/>
        <w:gridCol w:w="1701"/>
        <w:gridCol w:w="1984"/>
        <w:gridCol w:w="1418"/>
        <w:gridCol w:w="1525"/>
      </w:tblGrid>
      <w:tr w:rsidR="004B1E6D" w:rsidRPr="004B1E6D" w:rsidTr="0072184F">
        <w:tc>
          <w:tcPr>
            <w:tcW w:w="1242"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 xml:space="preserve">Tổng số đảng viên </w:t>
            </w:r>
            <w:r w:rsidRPr="004B1E6D">
              <w:rPr>
                <w:sz w:val="28"/>
                <w:szCs w:val="28"/>
                <w:lang w:val="fr-FR"/>
              </w:rPr>
              <w:lastRenderedPageBreak/>
              <w:t>trong đợt rà soát</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không </w:t>
            </w:r>
            <w:r w:rsidRPr="004B1E6D">
              <w:rPr>
                <w:sz w:val="28"/>
                <w:szCs w:val="28"/>
                <w:lang w:val="fr-FR"/>
              </w:rPr>
              <w:lastRenderedPageBreak/>
              <w:t>hoàn thành nhiệm vụ</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không thực hiện đúng </w:t>
            </w:r>
            <w:r w:rsidRPr="004B1E6D">
              <w:rPr>
                <w:sz w:val="28"/>
                <w:szCs w:val="28"/>
                <w:lang w:val="fr-FR"/>
              </w:rPr>
              <w:lastRenderedPageBreak/>
              <w:t xml:space="preserve">chế độ chuyển sinh hoạt đảng </w:t>
            </w:r>
          </w:p>
        </w:tc>
        <w:tc>
          <w:tcPr>
            <w:tcW w:w="1984"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chuyển sinh hoạt đảng </w:t>
            </w:r>
            <w:r w:rsidRPr="004B1E6D">
              <w:rPr>
                <w:sz w:val="28"/>
                <w:szCs w:val="28"/>
                <w:lang w:val="fr-FR"/>
              </w:rPr>
              <w:lastRenderedPageBreak/>
              <w:t>nhưng không nộp hồ sơ cho tổ chức đảng có thẩm quyền</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vi phạm kỷ </w:t>
            </w:r>
            <w:r w:rsidRPr="004B1E6D">
              <w:rPr>
                <w:sz w:val="28"/>
                <w:szCs w:val="28"/>
                <w:lang w:val="fr-FR"/>
              </w:rPr>
              <w:lastRenderedPageBreak/>
              <w:t>luật đảng, pháp luật Nhà nước</w:t>
            </w:r>
          </w:p>
        </w:tc>
        <w:tc>
          <w:tcPr>
            <w:tcW w:w="1525"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thiếu gương </w:t>
            </w:r>
            <w:r w:rsidRPr="004B1E6D">
              <w:rPr>
                <w:sz w:val="28"/>
                <w:szCs w:val="28"/>
                <w:lang w:val="fr-FR"/>
              </w:rPr>
              <w:lastRenderedPageBreak/>
              <w:t>mẫu, uy tín trong nhân dân thấp</w:t>
            </w:r>
          </w:p>
        </w:tc>
      </w:tr>
      <w:tr w:rsidR="00C03EBD" w:rsidRPr="004B1E6D" w:rsidTr="0072184F">
        <w:tc>
          <w:tcPr>
            <w:tcW w:w="1242"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71</w:t>
            </w:r>
          </w:p>
        </w:tc>
        <w:tc>
          <w:tcPr>
            <w:tcW w:w="1418"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c>
          <w:tcPr>
            <w:tcW w:w="1701"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c>
          <w:tcPr>
            <w:tcW w:w="1984"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c>
          <w:tcPr>
            <w:tcW w:w="1418"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c>
          <w:tcPr>
            <w:tcW w:w="1525"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r>
    </w:tbl>
    <w:p w:rsidR="00C03EBD" w:rsidRPr="004B1E6D" w:rsidRDefault="00C03EBD" w:rsidP="00C03EBD">
      <w:pPr>
        <w:tabs>
          <w:tab w:val="left" w:pos="709"/>
          <w:tab w:val="left" w:pos="993"/>
        </w:tabs>
        <w:ind w:firstLine="567"/>
        <w:jc w:val="both"/>
        <w:rPr>
          <w:sz w:val="28"/>
          <w:szCs w:val="28"/>
        </w:rPr>
      </w:pPr>
    </w:p>
    <w:p w:rsidR="00C03EBD" w:rsidRPr="004B1E6D" w:rsidRDefault="00C03EBD" w:rsidP="00C03EBD">
      <w:pPr>
        <w:tabs>
          <w:tab w:val="left" w:pos="993"/>
        </w:tabs>
        <w:spacing w:after="120"/>
        <w:ind w:firstLine="567"/>
        <w:jc w:val="both"/>
        <w:rPr>
          <w:b/>
          <w:sz w:val="28"/>
          <w:szCs w:val="28"/>
        </w:rPr>
      </w:pPr>
      <w:r w:rsidRPr="004B1E6D">
        <w:rPr>
          <w:b/>
          <w:sz w:val="28"/>
          <w:szCs w:val="28"/>
        </w:rPr>
        <w:t>2.3. Công tác bảo vệ chính trị nội bộ</w:t>
      </w:r>
    </w:p>
    <w:p w:rsidR="00C03EBD" w:rsidRPr="004B1E6D" w:rsidRDefault="00C03EBD" w:rsidP="00C03EBD">
      <w:pPr>
        <w:tabs>
          <w:tab w:val="left" w:pos="709"/>
          <w:tab w:val="left" w:pos="993"/>
        </w:tabs>
        <w:spacing w:after="120"/>
        <w:ind w:firstLine="567"/>
        <w:jc w:val="both"/>
        <w:rPr>
          <w:sz w:val="28"/>
          <w:szCs w:val="28"/>
        </w:rPr>
      </w:pPr>
      <w:r w:rsidRPr="004B1E6D">
        <w:rPr>
          <w:sz w:val="28"/>
          <w:szCs w:val="28"/>
        </w:rPr>
        <w:t>Ban Chấp hành Đảng bộ tập trung rà soát hồ sơ của các quần chúng là cảm tình đảng, rà soát thủ tục phát triển đảng.</w:t>
      </w:r>
    </w:p>
    <w:p w:rsidR="00C03EBD" w:rsidRPr="004B1E6D" w:rsidRDefault="00C03EBD" w:rsidP="00C03EBD">
      <w:pPr>
        <w:tabs>
          <w:tab w:val="left" w:pos="709"/>
          <w:tab w:val="left" w:pos="993"/>
        </w:tabs>
        <w:ind w:firstLine="567"/>
        <w:jc w:val="both"/>
        <w:rPr>
          <w:sz w:val="28"/>
          <w:szCs w:val="28"/>
        </w:rPr>
      </w:pPr>
      <w:r w:rsidRPr="004B1E6D">
        <w:rPr>
          <w:sz w:val="28"/>
          <w:szCs w:val="28"/>
        </w:rPr>
        <w:t>Tăng cường công tác nắm bắt tình hình chính trị nội bộ trong cán bộ đảng viên.</w:t>
      </w:r>
    </w:p>
    <w:p w:rsidR="00C03EBD" w:rsidRPr="004B1E6D" w:rsidRDefault="00C03EBD" w:rsidP="00C03EBD">
      <w:pPr>
        <w:tabs>
          <w:tab w:val="left" w:pos="709"/>
          <w:tab w:val="left" w:pos="993"/>
        </w:tabs>
        <w:spacing w:after="120"/>
        <w:ind w:firstLine="567"/>
        <w:jc w:val="both"/>
        <w:rPr>
          <w:sz w:val="28"/>
          <w:szCs w:val="28"/>
        </w:rPr>
      </w:pPr>
      <w:r w:rsidRPr="004B1E6D">
        <w:rPr>
          <w:sz w:val="28"/>
          <w:szCs w:val="28"/>
        </w:rPr>
        <w:t>Lãnh đạo, chỉ đạo các chi bộ thực hiện tốt việc lập sổ ghi chép và yêu cầu đảng viên khai báo đầy đủ vào sổ “ghi chép nội dung đảng viên báo cáo” theo điều 8 Quy định 57-QĐ/TW ngày 03/5/2007 của Bộ Chính trị về “một số vấn đề về bảo vệ chính trị nội bộ Đảng”, lập sổ ghi chép đảng viên báo cáo theo Điều 23, Chương V, Quy định số 126-QĐ/TW ngày 28 tháng 2 năm 2018 của ban Chấp hành Trung ương Đảng khóa XII về một số vấn đề về bảo vệ chính trị nội bộ” và báo cáo kịp thời về cho Đảng ủy Trường, Đảng ủy Sở.</w:t>
      </w:r>
    </w:p>
    <w:p w:rsidR="00C03EBD" w:rsidRPr="004B1E6D" w:rsidRDefault="00C03EBD" w:rsidP="00C03EBD">
      <w:pPr>
        <w:tabs>
          <w:tab w:val="left" w:pos="993"/>
        </w:tabs>
        <w:spacing w:after="120"/>
        <w:ind w:firstLine="567"/>
        <w:jc w:val="both"/>
        <w:rPr>
          <w:b/>
          <w:sz w:val="28"/>
          <w:szCs w:val="28"/>
        </w:rPr>
      </w:pPr>
      <w:r w:rsidRPr="004B1E6D">
        <w:rPr>
          <w:b/>
          <w:sz w:val="28"/>
          <w:szCs w:val="28"/>
        </w:rPr>
        <w:t>2.4. Công tác dân vận và thực hiện Quy chế dân chủ ở cơ sở:</w:t>
      </w:r>
    </w:p>
    <w:p w:rsidR="00C03EBD" w:rsidRPr="004B1E6D" w:rsidRDefault="00C03EBD" w:rsidP="00C03EBD">
      <w:pPr>
        <w:tabs>
          <w:tab w:val="left" w:pos="993"/>
        </w:tabs>
        <w:spacing w:after="120"/>
        <w:ind w:firstLine="567"/>
        <w:jc w:val="both"/>
        <w:rPr>
          <w:sz w:val="28"/>
          <w:szCs w:val="28"/>
        </w:rPr>
      </w:pPr>
      <w:r w:rsidRPr="004B1E6D">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Lãnh đạo nhà trường đã quan tâm chăm lo đời sống vật chất và tinh thần cho đội ngũ CB, GV, NV và HSSV, kịp thời nắm bắt những tâm tư, nguyện vọng của quần chúng, giữ vững ổn định an ninh chính trị và trật tự trong Nhà trường. </w:t>
      </w:r>
    </w:p>
    <w:p w:rsidR="00C03EBD" w:rsidRPr="004B1E6D" w:rsidRDefault="00C03EBD" w:rsidP="00C03EBD">
      <w:pPr>
        <w:tabs>
          <w:tab w:val="left" w:pos="709"/>
          <w:tab w:val="left" w:pos="993"/>
        </w:tabs>
        <w:spacing w:after="120"/>
        <w:ind w:firstLine="567"/>
        <w:jc w:val="both"/>
        <w:rPr>
          <w:b/>
          <w:sz w:val="28"/>
          <w:szCs w:val="28"/>
        </w:rPr>
      </w:pPr>
      <w:r w:rsidRPr="004B1E6D">
        <w:rPr>
          <w:b/>
          <w:sz w:val="28"/>
          <w:szCs w:val="28"/>
        </w:rPr>
        <w:t>2.5. Công tác kiểm tra giám sát</w:t>
      </w:r>
    </w:p>
    <w:p w:rsidR="00C03EBD" w:rsidRPr="004B1E6D" w:rsidRDefault="00C03EBD" w:rsidP="00C03EBD">
      <w:pPr>
        <w:tabs>
          <w:tab w:val="left" w:pos="709"/>
          <w:tab w:val="left" w:pos="993"/>
        </w:tabs>
        <w:spacing w:after="120"/>
        <w:ind w:firstLine="567"/>
        <w:jc w:val="both"/>
        <w:rPr>
          <w:sz w:val="28"/>
          <w:szCs w:val="28"/>
        </w:rPr>
      </w:pPr>
      <w:r w:rsidRPr="004B1E6D">
        <w:rPr>
          <w:sz w:val="28"/>
          <w:szCs w:val="28"/>
        </w:rPr>
        <w:t>Từ đầu năm 2019,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và  3 cá nhân là Đảng ủy viên, cấp ủy chi bộ và đảng vụ.</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C03EBD" w:rsidRPr="004B1E6D" w:rsidRDefault="00C03EBD" w:rsidP="00C03EBD">
      <w:pPr>
        <w:tabs>
          <w:tab w:val="left" w:pos="851"/>
          <w:tab w:val="left" w:pos="993"/>
        </w:tabs>
        <w:spacing w:after="120" w:line="258" w:lineRule="auto"/>
        <w:ind w:firstLine="567"/>
        <w:jc w:val="both"/>
        <w:rPr>
          <w:sz w:val="28"/>
          <w:szCs w:val="28"/>
        </w:rPr>
      </w:pPr>
      <w:r w:rsidRPr="004B1E6D">
        <w:rPr>
          <w:sz w:val="28"/>
          <w:szCs w:val="28"/>
        </w:rPr>
        <w:t xml:space="preserve">Từ đầu năm 2019 đến nay, không có đơn kiến nghị, khiếu nại của Đảng viên gửi đến Ủy ban Kiểm tra Đảng ủy trường. </w:t>
      </w:r>
    </w:p>
    <w:p w:rsidR="00C03EBD" w:rsidRPr="004B1E6D" w:rsidRDefault="00C03EBD" w:rsidP="00C03EBD">
      <w:pPr>
        <w:pStyle w:val="ListParagraph"/>
        <w:tabs>
          <w:tab w:val="left" w:pos="993"/>
        </w:tabs>
        <w:spacing w:after="120" w:line="240" w:lineRule="auto"/>
        <w:ind w:left="0" w:firstLine="567"/>
        <w:jc w:val="both"/>
        <w:rPr>
          <w:sz w:val="28"/>
          <w:szCs w:val="28"/>
        </w:rPr>
      </w:pPr>
      <w:r w:rsidRPr="004B1E6D">
        <w:rPr>
          <w:b/>
          <w:sz w:val="28"/>
          <w:szCs w:val="28"/>
        </w:rPr>
        <w:t>2.6.  Công tác tổ chức cán bộ</w:t>
      </w:r>
    </w:p>
    <w:p w:rsidR="00C03EBD" w:rsidRPr="004B1E6D" w:rsidRDefault="00C03EBD" w:rsidP="00C03EBD">
      <w:pPr>
        <w:tabs>
          <w:tab w:val="left" w:pos="851"/>
          <w:tab w:val="left" w:pos="993"/>
        </w:tabs>
        <w:spacing w:after="120" w:line="258" w:lineRule="auto"/>
        <w:ind w:firstLine="567"/>
        <w:jc w:val="both"/>
        <w:rPr>
          <w:sz w:val="28"/>
          <w:szCs w:val="28"/>
        </w:rPr>
      </w:pPr>
      <w:r w:rsidRPr="004B1E6D">
        <w:rPr>
          <w:sz w:val="28"/>
          <w:szCs w:val="28"/>
        </w:rPr>
        <w:lastRenderedPageBreak/>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2019 đã thực hiện đúng quy trình quy định.</w:t>
      </w:r>
    </w:p>
    <w:p w:rsidR="00C03EBD" w:rsidRPr="004B1E6D" w:rsidRDefault="00C03EBD" w:rsidP="00C03EBD">
      <w:pPr>
        <w:tabs>
          <w:tab w:val="left" w:pos="851"/>
          <w:tab w:val="left" w:pos="993"/>
        </w:tabs>
        <w:spacing w:after="120" w:line="258" w:lineRule="auto"/>
        <w:ind w:firstLine="567"/>
        <w:jc w:val="both"/>
        <w:rPr>
          <w:sz w:val="28"/>
          <w:szCs w:val="28"/>
        </w:rPr>
      </w:pPr>
      <w:r w:rsidRPr="004B1E6D">
        <w:rPr>
          <w:sz w:val="28"/>
          <w:szCs w:val="28"/>
        </w:rPr>
        <w:t xml:space="preserve">Đảng ủy và Ban Giám hiệu đã chỉ đạo xây dựng kế hoạch và thực hiện quy hoạch cán bộ để đáp ứng yêu cầu nhiệm vụ được giao, tiếp tục chú trọng công tác luân chuyển, đề bạt, bổ nhiệm cán bộ quản lý các đơn vị trực thuộc trường bảo đảm nguyên tắc dân chủ, công khai, đúng quy định; đã hoàn thiện và thực hiện đúng quy trình quy hoạch cán bộ. </w:t>
      </w:r>
    </w:p>
    <w:p w:rsidR="00C03EBD" w:rsidRPr="004B1E6D" w:rsidRDefault="00C03EBD" w:rsidP="00C03EBD">
      <w:pPr>
        <w:tabs>
          <w:tab w:val="left" w:pos="851"/>
          <w:tab w:val="left" w:pos="993"/>
        </w:tabs>
        <w:spacing w:after="120" w:line="258" w:lineRule="auto"/>
        <w:ind w:firstLine="567"/>
        <w:jc w:val="both"/>
        <w:rPr>
          <w:b/>
          <w:sz w:val="28"/>
          <w:szCs w:val="28"/>
        </w:rPr>
      </w:pPr>
      <w:r w:rsidRPr="004B1E6D">
        <w:rPr>
          <w:b/>
          <w:sz w:val="28"/>
          <w:szCs w:val="28"/>
        </w:rPr>
        <w:t>2.6. Công tác lãnh đạo đoàn thể</w:t>
      </w:r>
    </w:p>
    <w:p w:rsidR="00C03EBD" w:rsidRPr="004B1E6D" w:rsidRDefault="00C03EBD" w:rsidP="00C03EBD">
      <w:pPr>
        <w:tabs>
          <w:tab w:val="left" w:pos="851"/>
          <w:tab w:val="left" w:pos="993"/>
        </w:tabs>
        <w:spacing w:after="120" w:line="258" w:lineRule="auto"/>
        <w:ind w:firstLine="567"/>
        <w:jc w:val="both"/>
        <w:rPr>
          <w:sz w:val="28"/>
          <w:szCs w:val="28"/>
        </w:rPr>
      </w:pPr>
      <w:r w:rsidRPr="004B1E6D">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w:t>
      </w:r>
    </w:p>
    <w:p w:rsidR="00C03EBD" w:rsidRPr="004B1E6D" w:rsidRDefault="00C03EBD" w:rsidP="00C03EBD">
      <w:pPr>
        <w:ind w:firstLine="567"/>
        <w:jc w:val="both"/>
        <w:rPr>
          <w:i/>
          <w:sz w:val="28"/>
          <w:szCs w:val="28"/>
        </w:rPr>
      </w:pPr>
      <w:r w:rsidRPr="004B1E6D">
        <w:rPr>
          <w:i/>
          <w:sz w:val="28"/>
          <w:szCs w:val="28"/>
        </w:rPr>
        <w:t>Thành tích đã đạt được trong năm học 2018 – 2019 của các đoàn thể:</w:t>
      </w:r>
    </w:p>
    <w:p w:rsidR="00C03EBD" w:rsidRPr="004B1E6D" w:rsidRDefault="00C03EBD" w:rsidP="00C03EBD">
      <w:pPr>
        <w:pStyle w:val="ListParagraph"/>
        <w:numPr>
          <w:ilvl w:val="0"/>
          <w:numId w:val="3"/>
        </w:numPr>
        <w:spacing w:after="0"/>
        <w:ind w:left="0" w:firstLine="567"/>
        <w:jc w:val="both"/>
        <w:rPr>
          <w:sz w:val="28"/>
          <w:szCs w:val="28"/>
        </w:rPr>
      </w:pPr>
      <w:r w:rsidRPr="004B1E6D">
        <w:rPr>
          <w:sz w:val="28"/>
          <w:szCs w:val="28"/>
        </w:rPr>
        <w:t xml:space="preserve">Công Đoàn được nhận bằng khen của Công đoàn ngành giáo dục Thành phố Hồ Chí Minh (Đạt Công đoàn cơ sở vững mạnh). </w:t>
      </w:r>
    </w:p>
    <w:p w:rsidR="00C03EBD" w:rsidRPr="004B1E6D" w:rsidRDefault="00C03EBD" w:rsidP="00C03EBD">
      <w:pPr>
        <w:pStyle w:val="ListParagraph"/>
        <w:numPr>
          <w:ilvl w:val="0"/>
          <w:numId w:val="3"/>
        </w:numPr>
        <w:spacing w:after="0"/>
        <w:ind w:left="0" w:firstLine="567"/>
        <w:jc w:val="both"/>
        <w:rPr>
          <w:sz w:val="28"/>
          <w:szCs w:val="28"/>
        </w:rPr>
      </w:pPr>
      <w:r w:rsidRPr="004B1E6D">
        <w:rPr>
          <w:sz w:val="28"/>
          <w:szCs w:val="28"/>
        </w:rPr>
        <w:t>Đoàn Thanh niên Đạt thành tích Xuất sắc trong công tác Đoàn và phong  trào thanh niên năm học 2018-2019.</w:t>
      </w:r>
    </w:p>
    <w:p w:rsidR="00C03EBD" w:rsidRPr="004B1E6D" w:rsidRDefault="00C03EBD" w:rsidP="00C03EBD">
      <w:pPr>
        <w:pStyle w:val="ListParagraph"/>
        <w:numPr>
          <w:ilvl w:val="0"/>
          <w:numId w:val="3"/>
        </w:numPr>
        <w:spacing w:after="0"/>
        <w:ind w:left="0" w:firstLine="567"/>
        <w:jc w:val="both"/>
        <w:rPr>
          <w:sz w:val="28"/>
          <w:szCs w:val="28"/>
        </w:rPr>
      </w:pPr>
      <w:r w:rsidRPr="004B1E6D">
        <w:rPr>
          <w:sz w:val="28"/>
          <w:szCs w:val="28"/>
        </w:rPr>
        <w:t>Hội Sinh viên được nhận Bằng khen của Trung ương Hội sinh viên đã có Thành tích Xuất sắc trong công tác Hội và phong trào Sinh viên năm học 2018-2019.</w:t>
      </w:r>
    </w:p>
    <w:p w:rsidR="00C03EBD" w:rsidRPr="004B1E6D" w:rsidRDefault="00C03EBD" w:rsidP="00C03EBD">
      <w:pPr>
        <w:jc w:val="both"/>
        <w:rPr>
          <w:sz w:val="28"/>
          <w:szCs w:val="28"/>
        </w:rPr>
      </w:pPr>
    </w:p>
    <w:p w:rsidR="00C03EBD" w:rsidRPr="004B1E6D" w:rsidRDefault="00C03EBD" w:rsidP="00C03EBD">
      <w:pPr>
        <w:tabs>
          <w:tab w:val="left" w:pos="709"/>
          <w:tab w:val="left" w:pos="993"/>
        </w:tabs>
        <w:ind w:firstLine="567"/>
        <w:jc w:val="both"/>
        <w:rPr>
          <w:b/>
          <w:bCs/>
          <w:sz w:val="28"/>
          <w:szCs w:val="28"/>
        </w:rPr>
      </w:pPr>
      <w:r w:rsidRPr="004B1E6D">
        <w:rPr>
          <w:b/>
          <w:bCs/>
          <w:sz w:val="28"/>
          <w:szCs w:val="28"/>
        </w:rPr>
        <w:tab/>
        <w:t>II. ĐÁNH GIÁ CHUNG</w:t>
      </w:r>
    </w:p>
    <w:p w:rsidR="00C03EBD" w:rsidRPr="004B1E6D" w:rsidRDefault="00C03EBD" w:rsidP="00C03EBD">
      <w:pPr>
        <w:tabs>
          <w:tab w:val="left" w:pos="709"/>
          <w:tab w:val="left" w:pos="993"/>
        </w:tabs>
        <w:ind w:firstLine="567"/>
        <w:jc w:val="both"/>
        <w:rPr>
          <w:b/>
          <w:bCs/>
          <w:sz w:val="28"/>
          <w:szCs w:val="28"/>
        </w:rPr>
      </w:pPr>
      <w:r w:rsidRPr="004B1E6D">
        <w:rPr>
          <w:b/>
          <w:bCs/>
          <w:sz w:val="28"/>
          <w:szCs w:val="28"/>
        </w:rPr>
        <w:tab/>
        <w:t>1. Ưu điểm</w:t>
      </w:r>
    </w:p>
    <w:p w:rsidR="00C03EBD" w:rsidRPr="004B1E6D" w:rsidRDefault="00C03EBD" w:rsidP="00C03EBD">
      <w:pPr>
        <w:tabs>
          <w:tab w:val="left" w:pos="709"/>
          <w:tab w:val="left" w:pos="993"/>
        </w:tabs>
        <w:ind w:firstLine="567"/>
        <w:jc w:val="both"/>
        <w:rPr>
          <w:sz w:val="28"/>
          <w:szCs w:val="28"/>
        </w:rPr>
      </w:pPr>
      <w:r w:rsidRPr="004B1E6D">
        <w:rPr>
          <w:sz w:val="28"/>
          <w:szCs w:val="28"/>
        </w:rPr>
        <w:tab/>
        <w:t xml:space="preserve">Đảng bộ đã chỉ đạo và động viên đội ngũ cán bộ - nhân viên đề cao tinh thần trách nhiệm trong thực hiện nhiệm vụ chính trị. </w:t>
      </w:r>
    </w:p>
    <w:p w:rsidR="00C03EBD" w:rsidRPr="004B1E6D" w:rsidRDefault="00C03EBD" w:rsidP="00C03EBD">
      <w:pPr>
        <w:pStyle w:val="BodyText3"/>
        <w:tabs>
          <w:tab w:val="left" w:pos="851"/>
          <w:tab w:val="left" w:pos="993"/>
          <w:tab w:val="left" w:pos="1134"/>
        </w:tabs>
        <w:spacing w:before="0" w:line="258" w:lineRule="auto"/>
        <w:ind w:firstLine="567"/>
        <w:rPr>
          <w:sz w:val="28"/>
          <w:szCs w:val="28"/>
        </w:rPr>
      </w:pPr>
      <w:r w:rsidRPr="004B1E6D">
        <w:rPr>
          <w:sz w:val="28"/>
          <w:szCs w:val="28"/>
        </w:rPr>
        <w:t>Đảng ủy đã chỉ đạo toàn trường hoàn thành tốt nhiệm vụ năm học 2018 – 2019, tuyển sinh năm học 2019 – 2020 đạt kết quả 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quyết tâm tổ chức thành công Hội nghị CB, CC, VC năm học 2019 - 2020 tạo đà phát triển cho trường trong năm 2019</w:t>
      </w:r>
    </w:p>
    <w:p w:rsidR="00C03EBD" w:rsidRPr="004B1E6D" w:rsidRDefault="00C03EBD" w:rsidP="00C03EBD">
      <w:pPr>
        <w:pStyle w:val="ListParagraph"/>
        <w:numPr>
          <w:ilvl w:val="0"/>
          <w:numId w:val="1"/>
        </w:numPr>
        <w:tabs>
          <w:tab w:val="left" w:pos="709"/>
          <w:tab w:val="left" w:pos="993"/>
        </w:tabs>
        <w:spacing w:after="0" w:line="240" w:lineRule="auto"/>
        <w:ind w:left="0" w:firstLine="567"/>
        <w:jc w:val="both"/>
        <w:rPr>
          <w:b/>
          <w:bCs/>
          <w:sz w:val="28"/>
          <w:szCs w:val="28"/>
        </w:rPr>
      </w:pPr>
      <w:r w:rsidRPr="004B1E6D">
        <w:rPr>
          <w:b/>
          <w:bCs/>
          <w:sz w:val="28"/>
          <w:szCs w:val="28"/>
        </w:rPr>
        <w:t>Thách thức, hạn chế, tồn tại</w:t>
      </w:r>
    </w:p>
    <w:p w:rsidR="00C03EBD" w:rsidRPr="004B1E6D" w:rsidRDefault="00C03EBD" w:rsidP="00C03EBD">
      <w:pPr>
        <w:tabs>
          <w:tab w:val="left" w:pos="709"/>
          <w:tab w:val="left" w:pos="993"/>
        </w:tabs>
        <w:ind w:firstLine="570"/>
        <w:jc w:val="both"/>
        <w:rPr>
          <w:sz w:val="28"/>
          <w:szCs w:val="28"/>
          <w:lang w:val="fr-FR"/>
        </w:rPr>
      </w:pPr>
      <w:r w:rsidRPr="004B1E6D">
        <w:rPr>
          <w:sz w:val="28"/>
          <w:szCs w:val="28"/>
          <w:lang w:val="fr-FR"/>
        </w:rPr>
        <w:t xml:space="preserve">+ Còn 2 đơn vị trực thuộc trường chưa có Đảng viên (Trung tâm Y tế và khoa CN May – Thời trang). </w:t>
      </w:r>
    </w:p>
    <w:p w:rsidR="00C03EBD" w:rsidRPr="004B1E6D" w:rsidRDefault="00C03EBD" w:rsidP="00C03EBD">
      <w:pPr>
        <w:pStyle w:val="NormalWeb"/>
        <w:spacing w:before="0" w:beforeAutospacing="0" w:after="0" w:afterAutospacing="0" w:line="276" w:lineRule="auto"/>
        <w:ind w:firstLine="570"/>
        <w:jc w:val="both"/>
        <w:rPr>
          <w:spacing w:val="2"/>
          <w:sz w:val="28"/>
          <w:szCs w:val="28"/>
          <w:shd w:val="clear" w:color="auto" w:fill="FFFFFF"/>
        </w:rPr>
      </w:pPr>
      <w:r w:rsidRPr="004B1E6D">
        <w:rPr>
          <w:spacing w:val="2"/>
          <w:sz w:val="28"/>
          <w:szCs w:val="28"/>
          <w:shd w:val="clear" w:color="auto" w:fill="FFFFFF"/>
        </w:rPr>
        <w:t xml:space="preserve">+ Công tác vận động các em HSSV tham gia bảo hiểm y tế ở các năm học cuối khóa còn hạn chế. </w:t>
      </w:r>
    </w:p>
    <w:p w:rsidR="00C03EBD" w:rsidRPr="004B1E6D" w:rsidRDefault="00C03EBD" w:rsidP="00C03EBD">
      <w:pPr>
        <w:pStyle w:val="NormalWeb"/>
        <w:spacing w:before="0" w:beforeAutospacing="0" w:after="0" w:afterAutospacing="0" w:line="276" w:lineRule="auto"/>
        <w:ind w:firstLine="570"/>
        <w:jc w:val="both"/>
        <w:rPr>
          <w:spacing w:val="2"/>
          <w:sz w:val="28"/>
          <w:szCs w:val="28"/>
          <w:shd w:val="clear" w:color="auto" w:fill="FFFFFF"/>
        </w:rPr>
      </w:pPr>
      <w:r w:rsidRPr="004B1E6D">
        <w:rPr>
          <w:spacing w:val="2"/>
          <w:sz w:val="28"/>
          <w:szCs w:val="28"/>
          <w:shd w:val="clear" w:color="auto" w:fill="FFFFFF"/>
        </w:rPr>
        <w:t xml:space="preserve">+ Còn một bộ phận HSSV, CLB </w:t>
      </w:r>
      <w:r w:rsidRPr="004B1E6D">
        <w:rPr>
          <w:sz w:val="28"/>
          <w:szCs w:val="28"/>
          <w:lang w:val="fr-FR"/>
        </w:rPr>
        <w:t xml:space="preserve">HSSV </w:t>
      </w:r>
      <w:r w:rsidRPr="004B1E6D">
        <w:rPr>
          <w:spacing w:val="2"/>
          <w:sz w:val="28"/>
          <w:szCs w:val="28"/>
          <w:shd w:val="clear" w:color="auto" w:fill="FFFFFF"/>
        </w:rPr>
        <w:t xml:space="preserve">chưa tích cực tham gia phong trào và các hoạt động tình nguyện </w:t>
      </w:r>
    </w:p>
    <w:p w:rsidR="00C03EBD" w:rsidRPr="004B1E6D" w:rsidRDefault="00C03EBD" w:rsidP="00C03EBD">
      <w:pPr>
        <w:pStyle w:val="NormalWeb"/>
        <w:spacing w:before="0" w:beforeAutospacing="0" w:after="0" w:afterAutospacing="0" w:line="276" w:lineRule="auto"/>
        <w:ind w:firstLine="570"/>
        <w:jc w:val="both"/>
        <w:rPr>
          <w:spacing w:val="2"/>
          <w:sz w:val="28"/>
          <w:szCs w:val="28"/>
          <w:shd w:val="clear" w:color="auto" w:fill="FFFFFF"/>
        </w:rPr>
      </w:pPr>
      <w:r w:rsidRPr="004B1E6D">
        <w:rPr>
          <w:spacing w:val="2"/>
          <w:sz w:val="28"/>
          <w:szCs w:val="28"/>
          <w:shd w:val="clear" w:color="auto" w:fill="FFFFFF"/>
        </w:rPr>
        <w:lastRenderedPageBreak/>
        <w:t xml:space="preserve">+ Còn 1 số ít GVCN chưa quan tâm đầy đủ đến hoàn cảnh của HS nên chưa kịp thời động viên HS cố gắng học tập.  </w:t>
      </w:r>
    </w:p>
    <w:p w:rsidR="00C03EBD" w:rsidRPr="004B1E6D" w:rsidRDefault="00C03EBD" w:rsidP="00C03EBD">
      <w:pPr>
        <w:pStyle w:val="NormalWeb"/>
        <w:spacing w:before="0" w:beforeAutospacing="0" w:after="0" w:afterAutospacing="0" w:line="276" w:lineRule="auto"/>
        <w:ind w:firstLine="570"/>
        <w:jc w:val="both"/>
        <w:rPr>
          <w:spacing w:val="2"/>
          <w:sz w:val="28"/>
          <w:szCs w:val="28"/>
          <w:shd w:val="clear" w:color="auto" w:fill="FFFFFF"/>
        </w:rPr>
      </w:pPr>
      <w:r w:rsidRPr="004B1E6D">
        <w:rPr>
          <w:spacing w:val="2"/>
          <w:sz w:val="28"/>
          <w:szCs w:val="28"/>
          <w:shd w:val="clear" w:color="auto" w:fill="FFFFFF"/>
        </w:rPr>
        <w:t xml:space="preserve">+ Nhận thức của 1 số HSSV về giữ gìn môi trường chưa tốt. </w:t>
      </w:r>
    </w:p>
    <w:p w:rsidR="00C03EBD" w:rsidRPr="004B1E6D" w:rsidRDefault="00C03EBD" w:rsidP="00C03EBD">
      <w:pPr>
        <w:pStyle w:val="NormalWeb"/>
        <w:numPr>
          <w:ilvl w:val="0"/>
          <w:numId w:val="1"/>
        </w:numPr>
        <w:spacing w:before="0" w:beforeAutospacing="0" w:after="0" w:afterAutospacing="0" w:line="276" w:lineRule="auto"/>
        <w:jc w:val="both"/>
        <w:rPr>
          <w:b/>
          <w:spacing w:val="2"/>
          <w:sz w:val="28"/>
          <w:szCs w:val="28"/>
          <w:shd w:val="clear" w:color="auto" w:fill="FFFFFF"/>
        </w:rPr>
      </w:pPr>
      <w:r w:rsidRPr="004B1E6D">
        <w:rPr>
          <w:b/>
          <w:spacing w:val="2"/>
          <w:sz w:val="28"/>
          <w:szCs w:val="28"/>
          <w:shd w:val="clear" w:color="auto" w:fill="FFFFFF"/>
        </w:rPr>
        <w:t>Phương hướng, biện pháp khắc phục hạn chế</w:t>
      </w:r>
    </w:p>
    <w:p w:rsidR="00C03EBD" w:rsidRPr="004B1E6D" w:rsidRDefault="00C03EBD" w:rsidP="00C03EBD">
      <w:pPr>
        <w:shd w:val="clear" w:color="auto" w:fill="FFFFFF"/>
        <w:tabs>
          <w:tab w:val="left" w:pos="993"/>
        </w:tabs>
        <w:ind w:firstLine="570"/>
        <w:jc w:val="both"/>
        <w:textAlignment w:val="baseline"/>
        <w:rPr>
          <w:sz w:val="28"/>
          <w:szCs w:val="28"/>
          <w:lang w:val="fr-FR"/>
        </w:rPr>
      </w:pPr>
      <w:r w:rsidRPr="004B1E6D">
        <w:rPr>
          <w:sz w:val="28"/>
          <w:szCs w:val="28"/>
        </w:rPr>
        <w:t xml:space="preserve">+ Cấp ủy </w:t>
      </w:r>
      <w:r w:rsidRPr="004B1E6D">
        <w:rPr>
          <w:sz w:val="28"/>
          <w:szCs w:val="28"/>
          <w:lang w:val="fr-FR"/>
        </w:rPr>
        <w:t xml:space="preserve">chi bộ 2 và chi bộ 3 quan tâm hơn đến công tác phát triển Đảng tại Trung tâm Y tế và khoa CN May – Thời trang. </w:t>
      </w:r>
    </w:p>
    <w:p w:rsidR="00C03EBD" w:rsidRPr="004B1E6D" w:rsidRDefault="00C03EBD" w:rsidP="00C03EBD">
      <w:pPr>
        <w:pStyle w:val="NormalWeb"/>
        <w:spacing w:before="0" w:beforeAutospacing="0" w:after="0" w:afterAutospacing="0" w:line="276" w:lineRule="auto"/>
        <w:ind w:firstLine="570"/>
        <w:jc w:val="both"/>
        <w:rPr>
          <w:sz w:val="28"/>
          <w:szCs w:val="28"/>
        </w:rPr>
      </w:pPr>
      <w:r w:rsidRPr="004B1E6D">
        <w:rPr>
          <w:sz w:val="28"/>
          <w:szCs w:val="28"/>
          <w:lang w:val="fr-FR"/>
        </w:rPr>
        <w:t xml:space="preserve">  </w:t>
      </w:r>
      <w:r w:rsidRPr="004B1E6D">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C03EBD" w:rsidRPr="004B1E6D" w:rsidRDefault="00C03EBD" w:rsidP="00C03EBD">
      <w:pPr>
        <w:pStyle w:val="NormalWeb"/>
        <w:spacing w:before="0" w:beforeAutospacing="0" w:after="0" w:afterAutospacing="0" w:line="276" w:lineRule="auto"/>
        <w:ind w:firstLine="570"/>
        <w:jc w:val="both"/>
        <w:rPr>
          <w:sz w:val="28"/>
          <w:szCs w:val="28"/>
          <w:lang w:val="fr-FR"/>
        </w:rPr>
      </w:pPr>
      <w:r w:rsidRPr="004B1E6D">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C03EBD" w:rsidRPr="004B1E6D" w:rsidRDefault="00C03EBD" w:rsidP="00C03EBD">
      <w:pPr>
        <w:pStyle w:val="NormalWeb"/>
        <w:spacing w:before="0" w:beforeAutospacing="0" w:after="0" w:afterAutospacing="0" w:line="276" w:lineRule="auto"/>
        <w:ind w:firstLine="570"/>
        <w:jc w:val="both"/>
        <w:rPr>
          <w:sz w:val="28"/>
          <w:szCs w:val="28"/>
          <w:lang w:val="fr-FR"/>
        </w:rPr>
      </w:pPr>
      <w:r w:rsidRPr="004B1E6D">
        <w:rPr>
          <w:sz w:val="28"/>
          <w:szCs w:val="28"/>
          <w:lang w:val="fr-FR"/>
        </w:rPr>
        <w:t xml:space="preserve">+ Họp định kỳ để đôn đốc GVCN quan tâm đầy đủ đến hoàn cảnh của HSSV, tham mưu đề xuất đánh giá hàng tháng đối với mảng công tác GVCN </w:t>
      </w:r>
    </w:p>
    <w:p w:rsidR="00C03EBD" w:rsidRPr="004B1E6D" w:rsidRDefault="00C03EBD" w:rsidP="00C03EBD">
      <w:pPr>
        <w:pStyle w:val="NormalWeb"/>
        <w:spacing w:before="0" w:beforeAutospacing="0" w:after="0" w:afterAutospacing="0" w:line="276" w:lineRule="auto"/>
        <w:ind w:firstLine="570"/>
        <w:jc w:val="both"/>
        <w:rPr>
          <w:sz w:val="28"/>
          <w:szCs w:val="28"/>
          <w:lang w:val="fr-FR"/>
        </w:rPr>
      </w:pPr>
      <w:r w:rsidRPr="004B1E6D">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C03EBD" w:rsidRPr="004B1E6D" w:rsidRDefault="00C03EBD" w:rsidP="00C03EBD">
      <w:pPr>
        <w:tabs>
          <w:tab w:val="left" w:pos="709"/>
          <w:tab w:val="left" w:pos="993"/>
        </w:tabs>
        <w:jc w:val="both"/>
        <w:rPr>
          <w:sz w:val="28"/>
          <w:szCs w:val="28"/>
        </w:rPr>
      </w:pPr>
    </w:p>
    <w:p w:rsidR="00C03EBD" w:rsidRPr="004B1E6D" w:rsidRDefault="00C03EBD" w:rsidP="00C03EBD">
      <w:pPr>
        <w:tabs>
          <w:tab w:val="left" w:pos="709"/>
          <w:tab w:val="left" w:pos="993"/>
        </w:tabs>
        <w:jc w:val="both"/>
        <w:rPr>
          <w:sz w:val="28"/>
          <w:szCs w:val="28"/>
        </w:rPr>
      </w:pPr>
    </w:p>
    <w:p w:rsidR="00C03EBD" w:rsidRPr="004B1E6D" w:rsidRDefault="00C03EBD" w:rsidP="00C03EBD">
      <w:pPr>
        <w:tabs>
          <w:tab w:val="left" w:pos="709"/>
          <w:tab w:val="left" w:pos="993"/>
        </w:tabs>
        <w:jc w:val="both"/>
        <w:rPr>
          <w:sz w:val="28"/>
          <w:szCs w:val="28"/>
        </w:rPr>
      </w:pPr>
    </w:p>
    <w:p w:rsidR="00C03EBD" w:rsidRPr="004B1E6D" w:rsidRDefault="00C03EBD" w:rsidP="00C03EBD">
      <w:pPr>
        <w:tabs>
          <w:tab w:val="left" w:pos="709"/>
          <w:tab w:val="left" w:pos="993"/>
        </w:tabs>
        <w:jc w:val="both"/>
        <w:rPr>
          <w:sz w:val="28"/>
          <w:szCs w:val="28"/>
        </w:rPr>
      </w:pPr>
    </w:p>
    <w:p w:rsidR="00C03EBD" w:rsidRPr="004B1E6D" w:rsidRDefault="00C03EBD" w:rsidP="00C03EBD">
      <w:pPr>
        <w:tabs>
          <w:tab w:val="left" w:pos="709"/>
          <w:tab w:val="left" w:pos="993"/>
        </w:tabs>
        <w:ind w:firstLine="567"/>
        <w:jc w:val="center"/>
        <w:rPr>
          <w:b/>
          <w:bCs/>
          <w:sz w:val="28"/>
          <w:szCs w:val="28"/>
        </w:rPr>
      </w:pPr>
      <w:r w:rsidRPr="004B1E6D">
        <w:rPr>
          <w:b/>
          <w:bCs/>
          <w:sz w:val="28"/>
          <w:szCs w:val="28"/>
        </w:rPr>
        <w:t>PHẦN THỨ BA</w:t>
      </w:r>
    </w:p>
    <w:p w:rsidR="00C03EBD" w:rsidRPr="004B1E6D" w:rsidRDefault="00C03EBD" w:rsidP="00C03EBD">
      <w:pPr>
        <w:tabs>
          <w:tab w:val="left" w:pos="709"/>
          <w:tab w:val="left" w:pos="993"/>
        </w:tabs>
        <w:ind w:firstLine="567"/>
        <w:jc w:val="center"/>
        <w:rPr>
          <w:b/>
          <w:bCs/>
          <w:sz w:val="28"/>
          <w:szCs w:val="28"/>
        </w:rPr>
      </w:pPr>
      <w:r w:rsidRPr="004B1E6D">
        <w:rPr>
          <w:b/>
          <w:bCs/>
          <w:sz w:val="28"/>
          <w:szCs w:val="28"/>
        </w:rPr>
        <w:t xml:space="preserve">PHƯƠNG HƯỚNG NHIỆM VỤ CÔNG TÁC ĐẢNG </w:t>
      </w:r>
    </w:p>
    <w:p w:rsidR="00C03EBD" w:rsidRPr="004B1E6D" w:rsidRDefault="00C03EBD" w:rsidP="00C03EBD">
      <w:pPr>
        <w:tabs>
          <w:tab w:val="left" w:pos="709"/>
          <w:tab w:val="left" w:pos="993"/>
        </w:tabs>
        <w:ind w:firstLine="567"/>
        <w:jc w:val="center"/>
        <w:rPr>
          <w:b/>
          <w:bCs/>
          <w:sz w:val="28"/>
          <w:szCs w:val="28"/>
        </w:rPr>
      </w:pPr>
      <w:r w:rsidRPr="004B1E6D">
        <w:rPr>
          <w:b/>
          <w:bCs/>
          <w:sz w:val="28"/>
          <w:szCs w:val="28"/>
        </w:rPr>
        <w:t>NĂM 2019</w:t>
      </w:r>
    </w:p>
    <w:p w:rsidR="00C03EBD" w:rsidRPr="004B1E6D" w:rsidRDefault="00C03EBD" w:rsidP="00C03EBD">
      <w:pPr>
        <w:tabs>
          <w:tab w:val="left" w:pos="709"/>
          <w:tab w:val="left" w:pos="993"/>
        </w:tabs>
        <w:ind w:firstLine="567"/>
        <w:jc w:val="center"/>
        <w:rPr>
          <w:b/>
          <w:sz w:val="28"/>
          <w:szCs w:val="28"/>
        </w:rPr>
      </w:pPr>
    </w:p>
    <w:p w:rsidR="00C03EBD" w:rsidRPr="004B1E6D" w:rsidRDefault="00C03EBD" w:rsidP="00C03EBD">
      <w:pPr>
        <w:tabs>
          <w:tab w:val="left" w:pos="709"/>
          <w:tab w:val="left" w:pos="993"/>
        </w:tabs>
        <w:ind w:firstLine="567"/>
        <w:jc w:val="both"/>
        <w:rPr>
          <w:bCs/>
          <w:sz w:val="28"/>
          <w:szCs w:val="28"/>
        </w:rPr>
      </w:pPr>
      <w:r w:rsidRPr="004B1E6D">
        <w:rPr>
          <w:bCs/>
          <w:sz w:val="28"/>
          <w:szCs w:val="28"/>
        </w:rPr>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kiểm điểm, đánh giá những kết quả đạt được, rút kinh nghiệm, sửa chữa những hạn chế, khuyết điểm trong thực hiện Nghị quyết năm 2018. Ban Chấp hành Đảng bộ Trường Cao đẳng Lý Tự Trọng TP. Hồ Chí Minh đề ra phương hướng nhiệm vụ năm 2019 như sau:</w:t>
      </w:r>
    </w:p>
    <w:p w:rsidR="00C03EBD" w:rsidRPr="004B1E6D" w:rsidRDefault="00C03EBD" w:rsidP="00C03EBD">
      <w:pPr>
        <w:tabs>
          <w:tab w:val="left" w:pos="709"/>
          <w:tab w:val="left" w:pos="993"/>
        </w:tabs>
        <w:ind w:firstLine="567"/>
        <w:jc w:val="both"/>
        <w:rPr>
          <w:bCs/>
          <w:sz w:val="28"/>
          <w:szCs w:val="28"/>
        </w:rPr>
      </w:pPr>
      <w:r w:rsidRPr="004B1E6D">
        <w:rPr>
          <w:bCs/>
          <w:sz w:val="28"/>
          <w:szCs w:val="28"/>
        </w:rPr>
        <w:tab/>
        <w:t>Tập trung lãnh đạo, chỉ đạo học tập, quán triệt, triển khai thực hiện hiệu quả chương trình hành động thực hiện Nghị quyết Đại hội Đảng các cấp</w:t>
      </w:r>
    </w:p>
    <w:p w:rsidR="00C03EBD" w:rsidRPr="004B1E6D" w:rsidRDefault="00C03EBD" w:rsidP="00C03EBD">
      <w:pPr>
        <w:tabs>
          <w:tab w:val="left" w:pos="851"/>
          <w:tab w:val="left" w:pos="993"/>
        </w:tabs>
        <w:spacing w:line="258" w:lineRule="auto"/>
        <w:ind w:firstLine="567"/>
        <w:jc w:val="both"/>
        <w:rPr>
          <w:sz w:val="28"/>
          <w:szCs w:val="28"/>
        </w:rPr>
      </w:pPr>
      <w:r w:rsidRPr="004B1E6D">
        <w:rPr>
          <w:bCs/>
          <w:sz w:val="28"/>
          <w:szCs w:val="28"/>
        </w:rPr>
        <w:t xml:space="preserve">Tăng cường công tác xây dựng Đảng, </w:t>
      </w:r>
      <w:r w:rsidRPr="004B1E6D">
        <w:rPr>
          <w:sz w:val="28"/>
          <w:szCs w:val="28"/>
        </w:rPr>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w:t>
      </w:r>
      <w:r w:rsidRPr="004B1E6D">
        <w:rPr>
          <w:sz w:val="28"/>
          <w:szCs w:val="28"/>
        </w:rPr>
        <w:lastRenderedPageBreak/>
        <w:t xml:space="preserve">tấm gương đạo đức Hồ Chí Minh năm 2019 </w:t>
      </w:r>
      <w:r w:rsidRPr="004B1E6D">
        <w:rPr>
          <w:rFonts w:eastAsia="Arial"/>
          <w:sz w:val="28"/>
          <w:szCs w:val="28"/>
        </w:rPr>
        <w:t>“</w:t>
      </w:r>
      <w:r w:rsidRPr="004B1E6D">
        <w:rPr>
          <w:sz w:val="28"/>
          <w:szCs w:val="28"/>
        </w:rPr>
        <w:t xml:space="preserve">Xây dựng ý thức tôn trọng Nhân dân, phát huy dân chủ, chăm lo đời sống Nhân dân theo tư tưởng, đạo đức, phong cách Hồ Chí Minh” đối với các chi bộ trực thuộc, các đơn vị trực thuộc trường. Đồng thời tiếp tục quán triệt và mở đợt sinh hoạt chuyên đề trong các chi bộ trực thuộc đảng bộ về phòng, chống về 29 biểu hiện suy thoái về tư tưởng chính trị, 30 biểu hiện về suy thoái đạo đức lối sống và 23 biểu hiện về “tự diễn biến”, “tự chuyển hóa” trong nội bộ đảng nêu tại Nghị quyết Hội nghị lần thứ 4 Ban Chấp hành Trung ương Đảng (khóa XII). </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Rà soát và tích cực phấn đấu hoàn thành việc thực hiện các chỉ tiêu Nghị quyết Đại hội Đảng bộ trường lần thứ XI, nhiệm kỳ 2015 - 2020. </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Động viên đảng viên đề xuất những sáng kiến, kiến nghị áp dụng vào thực tiễn, vào chuyên môn đạt kết quả tốt nhất.</w:t>
      </w:r>
    </w:p>
    <w:p w:rsidR="00C03EBD" w:rsidRPr="004B1E6D" w:rsidRDefault="00C03EBD" w:rsidP="00C03EBD">
      <w:pPr>
        <w:tabs>
          <w:tab w:val="left" w:pos="709"/>
          <w:tab w:val="left" w:pos="993"/>
        </w:tabs>
        <w:ind w:firstLine="567"/>
        <w:jc w:val="both"/>
        <w:rPr>
          <w:bCs/>
          <w:sz w:val="28"/>
          <w:szCs w:val="28"/>
        </w:rPr>
      </w:pPr>
      <w:r w:rsidRPr="004B1E6D">
        <w:rPr>
          <w:bCs/>
          <w:sz w:val="28"/>
          <w:szCs w:val="28"/>
        </w:rPr>
        <w:t>Sắp xếp, kiện toàn tổ chức bộ máy đáp ứng yêu cầu nâng cao chất lượng đào tạo và nâng cao hiệu quả công tác.</w:t>
      </w:r>
    </w:p>
    <w:p w:rsidR="00C03EBD" w:rsidRPr="004B1E6D" w:rsidRDefault="00C03EBD" w:rsidP="00C03EBD">
      <w:pPr>
        <w:tabs>
          <w:tab w:val="left" w:pos="709"/>
          <w:tab w:val="left" w:pos="993"/>
        </w:tabs>
        <w:ind w:firstLine="567"/>
        <w:jc w:val="both"/>
        <w:rPr>
          <w:bCs/>
          <w:sz w:val="28"/>
          <w:szCs w:val="28"/>
        </w:rPr>
      </w:pPr>
      <w:r w:rsidRPr="004B1E6D">
        <w:rPr>
          <w:bCs/>
          <w:sz w:val="28"/>
          <w:szCs w:val="28"/>
        </w:rPr>
        <w:t>Đẩy mạnh thực hành tiết kiệm, chống lãng phí. Tăng cường lãnh đạo, chỉ đạo nâng cao chất lượng, hiệu quả công tác kiểm tra, giám sát; đấu tranh phòng chống tham nhũng, lãng phí.</w:t>
      </w:r>
    </w:p>
    <w:p w:rsidR="00C03EBD" w:rsidRPr="004B1E6D" w:rsidRDefault="00C03EBD" w:rsidP="00C03EBD">
      <w:pPr>
        <w:tabs>
          <w:tab w:val="left" w:pos="851"/>
          <w:tab w:val="left" w:pos="993"/>
        </w:tabs>
        <w:spacing w:line="258" w:lineRule="auto"/>
        <w:ind w:firstLine="567"/>
        <w:jc w:val="both"/>
        <w:rPr>
          <w:sz w:val="28"/>
          <w:szCs w:val="28"/>
        </w:rPr>
      </w:pPr>
      <w:r w:rsidRPr="004B1E6D">
        <w:rPr>
          <w:bCs/>
          <w:sz w:val="28"/>
          <w:szCs w:val="28"/>
        </w:rPr>
        <w:t xml:space="preserve">Đảm bảo giữ vững và nâng cao chất lượng đào tạo; tăng cường bồi dưỡng đổi mới phương pháp giảng dạy; tiếp tục xây dựng nhà trường tiên tiến, hội nhập khu vực và quốc tế; </w:t>
      </w:r>
      <w:r w:rsidRPr="004B1E6D">
        <w:rPr>
          <w:sz w:val="28"/>
          <w:szCs w:val="28"/>
        </w:rPr>
        <w:t xml:space="preserve">Tích cực chỉ đạo việc chuẩn hóa năng lực ngoại ngữ của GV các khoa công nghệ đáp ứng các yêu cầu của trường chất lượng cao theo chuẩn ASEAN. Mở rộng số chuyên ngành được xây dựng chương trình theo phương pháp tiếp cận CDIO, tiếp cận chuẩn ABET. Có chính sách động viên đội ngũ CBGVNV tự hoàn thiện về tri thức, kỹ năng và thái độ để nâng cao chất lượng đào tạo và chất lượng phục vụ đào tạo của trường. </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lang w:val="vi-VN"/>
        </w:rPr>
        <w:t xml:space="preserve">Tổ chức Hội </w:t>
      </w:r>
      <w:r w:rsidRPr="004B1E6D">
        <w:rPr>
          <w:sz w:val="28"/>
          <w:szCs w:val="28"/>
        </w:rPr>
        <w:t>thảo khoa học</w:t>
      </w:r>
      <w:r w:rsidRPr="004B1E6D">
        <w:rPr>
          <w:sz w:val="28"/>
          <w:szCs w:val="28"/>
          <w:lang w:val="vi-VN"/>
        </w:rPr>
        <w:t xml:space="preserve"> chủ đề “</w:t>
      </w:r>
      <w:r w:rsidRPr="004B1E6D">
        <w:rPr>
          <w:sz w:val="28"/>
          <w:szCs w:val="28"/>
        </w:rPr>
        <w:t xml:space="preserve">Quản trị </w:t>
      </w:r>
      <w:r w:rsidRPr="004B1E6D">
        <w:rPr>
          <w:sz w:val="28"/>
          <w:szCs w:val="28"/>
          <w:lang w:val="vi-VN"/>
        </w:rPr>
        <w:t xml:space="preserve">Nhà trường thông minh trong bối cảnh Cách mạng công nghiệp 4.0” vào ngày </w:t>
      </w:r>
      <w:r w:rsidRPr="004B1E6D">
        <w:rPr>
          <w:sz w:val="28"/>
          <w:szCs w:val="28"/>
        </w:rPr>
        <w:t>11</w:t>
      </w:r>
      <w:r w:rsidRPr="004B1E6D">
        <w:rPr>
          <w:sz w:val="28"/>
          <w:szCs w:val="28"/>
          <w:lang w:val="vi-VN"/>
        </w:rPr>
        <w:t>/1</w:t>
      </w:r>
      <w:r w:rsidRPr="004B1E6D">
        <w:rPr>
          <w:sz w:val="28"/>
          <w:szCs w:val="28"/>
        </w:rPr>
        <w:t>0</w:t>
      </w:r>
      <w:r w:rsidRPr="004B1E6D">
        <w:rPr>
          <w:sz w:val="28"/>
          <w:szCs w:val="28"/>
          <w:lang w:val="vi-VN"/>
        </w:rPr>
        <w:t>/201</w:t>
      </w:r>
      <w:r w:rsidRPr="004B1E6D">
        <w:rPr>
          <w:sz w:val="28"/>
          <w:szCs w:val="28"/>
        </w:rPr>
        <w:t>9</w:t>
      </w:r>
      <w:r w:rsidRPr="004B1E6D">
        <w:rPr>
          <w:sz w:val="28"/>
          <w:szCs w:val="28"/>
          <w:lang w:val="vi-VN"/>
        </w:rPr>
        <w:t xml:space="preserve"> tại Trường</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lang w:val="vi-VN"/>
        </w:rPr>
        <w:t>Nghiên cứu thực hiện các giải pháp “Xanh hóa cơ sở Giáo dục Nghề nghiệp tại trường</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C03EBD" w:rsidRPr="004B1E6D" w:rsidRDefault="00C03EBD" w:rsidP="00C03EBD">
      <w:pPr>
        <w:tabs>
          <w:tab w:val="left" w:pos="993"/>
          <w:tab w:val="left" w:pos="1134"/>
        </w:tabs>
        <w:ind w:firstLine="567"/>
        <w:jc w:val="both"/>
        <w:rPr>
          <w:sz w:val="28"/>
          <w:szCs w:val="28"/>
        </w:rPr>
      </w:pPr>
      <w:r w:rsidRPr="004B1E6D">
        <w:rPr>
          <w:sz w:val="28"/>
          <w:szCs w:val="28"/>
        </w:rPr>
        <w:t>Tập trung các nguồn lực cho công tác tuyển sinh năm 2019. Phấn đấu tuyển sinh đạt chỉ tiêu được giao.</w:t>
      </w:r>
    </w:p>
    <w:p w:rsidR="00C03EBD" w:rsidRPr="004B1E6D" w:rsidRDefault="00C03EBD" w:rsidP="00C03EBD">
      <w:pPr>
        <w:tabs>
          <w:tab w:val="left" w:pos="709"/>
          <w:tab w:val="left" w:pos="851"/>
          <w:tab w:val="left" w:pos="993"/>
          <w:tab w:val="left" w:pos="1134"/>
        </w:tabs>
        <w:spacing w:line="258" w:lineRule="auto"/>
        <w:ind w:firstLine="567"/>
        <w:jc w:val="both"/>
        <w:rPr>
          <w:sz w:val="28"/>
          <w:szCs w:val="28"/>
        </w:rPr>
      </w:pPr>
      <w:r w:rsidRPr="004B1E6D">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C03EBD" w:rsidRPr="004B1E6D" w:rsidRDefault="00C03EBD" w:rsidP="00C03EBD">
      <w:pPr>
        <w:tabs>
          <w:tab w:val="left" w:pos="993"/>
          <w:tab w:val="left" w:pos="1134"/>
        </w:tabs>
        <w:ind w:firstLine="567"/>
        <w:jc w:val="both"/>
        <w:rPr>
          <w:sz w:val="28"/>
          <w:szCs w:val="28"/>
        </w:rPr>
      </w:pPr>
      <w:r w:rsidRPr="004B1E6D">
        <w:rPr>
          <w:sz w:val="28"/>
          <w:szCs w:val="28"/>
        </w:rPr>
        <w:lastRenderedPageBreak/>
        <w:t>Tiếp tục triển khai dự án xây dựng phân hiệu tại huyện Củ Chi, thành phố Hồ Chí Minh;</w:t>
      </w:r>
    </w:p>
    <w:p w:rsidR="00C03EBD" w:rsidRPr="004B1E6D" w:rsidRDefault="00C03EBD" w:rsidP="00C03EBD">
      <w:pPr>
        <w:tabs>
          <w:tab w:val="left" w:pos="709"/>
          <w:tab w:val="left" w:pos="993"/>
        </w:tabs>
        <w:ind w:firstLine="567"/>
        <w:jc w:val="both"/>
        <w:rPr>
          <w:bCs/>
          <w:sz w:val="28"/>
          <w:szCs w:val="28"/>
        </w:rPr>
      </w:pPr>
      <w:r w:rsidRPr="004B1E6D">
        <w:rPr>
          <w:bCs/>
          <w:sz w:val="28"/>
          <w:szCs w:val="28"/>
        </w:rPr>
        <w:tab/>
        <w:t xml:space="preserve"> 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rsidR="00C03EBD" w:rsidRPr="004B1E6D" w:rsidRDefault="00C03EBD" w:rsidP="00C03EBD">
      <w:pPr>
        <w:tabs>
          <w:tab w:val="left" w:pos="709"/>
          <w:tab w:val="left" w:pos="993"/>
        </w:tabs>
        <w:ind w:firstLine="567"/>
        <w:jc w:val="both"/>
        <w:rPr>
          <w:bCs/>
          <w:sz w:val="28"/>
          <w:szCs w:val="28"/>
        </w:rPr>
      </w:pPr>
      <w:r w:rsidRPr="004B1E6D">
        <w:rPr>
          <w:bCs/>
          <w:sz w:val="28"/>
          <w:szCs w:val="28"/>
        </w:rPr>
        <w:tab/>
        <w:t xml:space="preserve">Phấn đấu 100% đảng viên được phân tích đánh giá hoàn thành nhiệm vụ trở lên, Đảng bộ đạt “Hoàn thành xuất sắc nhiệm vụ”. </w:t>
      </w:r>
    </w:p>
    <w:p w:rsidR="00C03EBD" w:rsidRPr="004B1E6D" w:rsidRDefault="00C03EBD" w:rsidP="00C03EBD">
      <w:pPr>
        <w:tabs>
          <w:tab w:val="left" w:pos="709"/>
          <w:tab w:val="left" w:pos="993"/>
        </w:tabs>
        <w:ind w:firstLine="567"/>
        <w:jc w:val="both"/>
        <w:rPr>
          <w:bCs/>
          <w:sz w:val="28"/>
          <w:szCs w:val="28"/>
        </w:rPr>
      </w:pPr>
      <w:r w:rsidRPr="004B1E6D">
        <w:rPr>
          <w:bCs/>
          <w:sz w:val="28"/>
          <w:szCs w:val="28"/>
        </w:rPr>
        <w:tab/>
        <w:t>Trên đây là báo cáo tổng kết công tác Đảng năm 2019 và một số nhiệm vụ năm 2019 của Đảng bộ Trường Cao đẳng Lý Tự Trọng TP. Hồ Chí Minh. Đề nghị các chi bộ trực thuộc quán triệt và triển khai thực hiện.</w:t>
      </w:r>
    </w:p>
    <w:p w:rsidR="00C03EBD" w:rsidRPr="004B1E6D" w:rsidRDefault="00C03EBD" w:rsidP="00C03EBD">
      <w:pPr>
        <w:pStyle w:val="Heading5"/>
        <w:tabs>
          <w:tab w:val="center" w:pos="6745"/>
        </w:tabs>
        <w:ind w:left="0"/>
        <w:jc w:val="both"/>
        <w:rPr>
          <w:i w:val="0"/>
          <w:iCs w:val="0"/>
          <w:sz w:val="28"/>
          <w:szCs w:val="28"/>
        </w:rPr>
      </w:pPr>
    </w:p>
    <w:p w:rsidR="00C03EBD" w:rsidRPr="004B1E6D" w:rsidRDefault="00C03EBD" w:rsidP="00C03EBD">
      <w:pPr>
        <w:pStyle w:val="Heading5"/>
        <w:tabs>
          <w:tab w:val="center" w:pos="6745"/>
        </w:tabs>
        <w:ind w:left="0"/>
        <w:jc w:val="both"/>
        <w:rPr>
          <w:b/>
          <w:bCs/>
          <w:sz w:val="28"/>
          <w:szCs w:val="28"/>
        </w:rPr>
      </w:pPr>
      <w:r w:rsidRPr="004B1E6D">
        <w:rPr>
          <w:b/>
          <w:bCs/>
          <w:sz w:val="28"/>
          <w:szCs w:val="28"/>
        </w:rPr>
        <w:tab/>
        <w:t xml:space="preserve">             </w:t>
      </w:r>
      <w:r w:rsidRPr="004B1E6D">
        <w:rPr>
          <w:b/>
          <w:bCs/>
          <w:i w:val="0"/>
          <w:iCs w:val="0"/>
          <w:sz w:val="28"/>
          <w:szCs w:val="28"/>
        </w:rPr>
        <w:t>T/M BCH ĐẢNG BỘ</w:t>
      </w:r>
      <w:r w:rsidRPr="004B1E6D">
        <w:rPr>
          <w:b/>
          <w:bCs/>
          <w:sz w:val="28"/>
          <w:szCs w:val="28"/>
        </w:rPr>
        <w:t xml:space="preserve"> </w:t>
      </w:r>
    </w:p>
    <w:p w:rsidR="00C03EBD" w:rsidRPr="004B1E6D" w:rsidRDefault="00C03EBD" w:rsidP="00C03EBD">
      <w:pPr>
        <w:jc w:val="both"/>
        <w:rPr>
          <w:sz w:val="28"/>
          <w:szCs w:val="28"/>
        </w:rPr>
      </w:pPr>
      <w:r w:rsidRPr="004B1E6D">
        <w:rPr>
          <w:sz w:val="28"/>
          <w:szCs w:val="28"/>
          <w:u w:val="single"/>
        </w:rPr>
        <w:t>Nơi nhận</w:t>
      </w:r>
      <w:r w:rsidRPr="004B1E6D">
        <w:rPr>
          <w:sz w:val="28"/>
          <w:szCs w:val="28"/>
        </w:rPr>
        <w:t>:</w:t>
      </w:r>
      <w:r w:rsidRPr="004B1E6D">
        <w:rPr>
          <w:sz w:val="28"/>
          <w:szCs w:val="28"/>
        </w:rPr>
        <w:tab/>
      </w:r>
      <w:r w:rsidRPr="004B1E6D">
        <w:rPr>
          <w:b/>
          <w:bCs/>
          <w:sz w:val="28"/>
          <w:szCs w:val="28"/>
        </w:rPr>
        <w:tab/>
      </w:r>
      <w:r w:rsidRPr="004B1E6D">
        <w:rPr>
          <w:b/>
          <w:bCs/>
          <w:sz w:val="28"/>
          <w:szCs w:val="28"/>
        </w:rPr>
        <w:tab/>
      </w:r>
      <w:r w:rsidRPr="004B1E6D">
        <w:rPr>
          <w:b/>
          <w:bCs/>
          <w:sz w:val="28"/>
          <w:szCs w:val="28"/>
        </w:rPr>
        <w:tab/>
      </w:r>
      <w:r w:rsidRPr="004B1E6D">
        <w:rPr>
          <w:b/>
          <w:bCs/>
          <w:sz w:val="28"/>
          <w:szCs w:val="28"/>
        </w:rPr>
        <w:tab/>
      </w:r>
      <w:r w:rsidRPr="004B1E6D">
        <w:rPr>
          <w:b/>
          <w:bCs/>
          <w:sz w:val="28"/>
          <w:szCs w:val="28"/>
        </w:rPr>
        <w:tab/>
      </w:r>
      <w:r w:rsidRPr="004B1E6D">
        <w:rPr>
          <w:b/>
          <w:bCs/>
          <w:sz w:val="28"/>
          <w:szCs w:val="28"/>
        </w:rPr>
        <w:tab/>
        <w:t xml:space="preserve">              </w:t>
      </w:r>
      <w:r w:rsidRPr="004B1E6D">
        <w:rPr>
          <w:sz w:val="28"/>
          <w:szCs w:val="28"/>
        </w:rPr>
        <w:t>BÍ THƯ</w:t>
      </w:r>
    </w:p>
    <w:p w:rsidR="00C03EBD" w:rsidRPr="004B1E6D" w:rsidRDefault="00C03EBD" w:rsidP="00C03EBD">
      <w:pPr>
        <w:numPr>
          <w:ilvl w:val="0"/>
          <w:numId w:val="2"/>
        </w:numPr>
        <w:tabs>
          <w:tab w:val="center" w:pos="6745"/>
        </w:tabs>
        <w:ind w:left="0" w:firstLine="0"/>
        <w:jc w:val="both"/>
      </w:pPr>
      <w:r w:rsidRPr="004B1E6D">
        <w:t>Đảng ủy Sở GD&amp;ĐT (để báo cáo),</w:t>
      </w:r>
    </w:p>
    <w:p w:rsidR="00C03EBD" w:rsidRPr="004B1E6D" w:rsidRDefault="00C03EBD" w:rsidP="00C03EBD">
      <w:pPr>
        <w:numPr>
          <w:ilvl w:val="0"/>
          <w:numId w:val="2"/>
        </w:numPr>
        <w:tabs>
          <w:tab w:val="center" w:pos="6745"/>
        </w:tabs>
        <w:ind w:left="0" w:firstLine="0"/>
        <w:jc w:val="both"/>
      </w:pPr>
      <w:r w:rsidRPr="004B1E6D">
        <w:t>UV. BCH Đảng bộ trường,</w:t>
      </w:r>
    </w:p>
    <w:p w:rsidR="00C03EBD" w:rsidRPr="004B1E6D" w:rsidRDefault="00C03EBD" w:rsidP="00C03EBD">
      <w:pPr>
        <w:numPr>
          <w:ilvl w:val="0"/>
          <w:numId w:val="2"/>
        </w:numPr>
        <w:tabs>
          <w:tab w:val="center" w:pos="6745"/>
        </w:tabs>
        <w:ind w:left="0" w:firstLine="0"/>
        <w:jc w:val="both"/>
      </w:pPr>
      <w:r w:rsidRPr="004B1E6D">
        <w:t>Các chi bộ trực thuộc,</w:t>
      </w:r>
    </w:p>
    <w:p w:rsidR="00C03EBD" w:rsidRPr="004B1E6D" w:rsidRDefault="00C03EBD" w:rsidP="00C03EBD">
      <w:pPr>
        <w:numPr>
          <w:ilvl w:val="0"/>
          <w:numId w:val="2"/>
        </w:numPr>
        <w:tabs>
          <w:tab w:val="center" w:pos="6745"/>
        </w:tabs>
        <w:ind w:left="6480" w:hanging="6480"/>
        <w:jc w:val="both"/>
        <w:rPr>
          <w:b/>
          <w:sz w:val="28"/>
          <w:szCs w:val="28"/>
        </w:rPr>
      </w:pPr>
      <w:r w:rsidRPr="004B1E6D">
        <w:t>Lưu Đảng vụ.</w:t>
      </w:r>
    </w:p>
    <w:p w:rsidR="00C03EBD" w:rsidRPr="004B1E6D" w:rsidRDefault="00C03EBD" w:rsidP="00C03EBD">
      <w:pPr>
        <w:tabs>
          <w:tab w:val="center" w:pos="6745"/>
        </w:tabs>
        <w:ind w:left="6480"/>
        <w:jc w:val="both"/>
        <w:rPr>
          <w:b/>
          <w:sz w:val="28"/>
          <w:szCs w:val="28"/>
        </w:rPr>
      </w:pPr>
    </w:p>
    <w:p w:rsidR="00C03EBD" w:rsidRPr="004B1E6D" w:rsidRDefault="00C03EBD" w:rsidP="00C03EBD">
      <w:pPr>
        <w:ind w:left="5760"/>
        <w:rPr>
          <w:b/>
          <w:sz w:val="28"/>
          <w:szCs w:val="28"/>
        </w:rPr>
      </w:pPr>
      <w:r w:rsidRPr="004B1E6D">
        <w:rPr>
          <w:b/>
          <w:sz w:val="28"/>
          <w:szCs w:val="28"/>
        </w:rPr>
        <w:t xml:space="preserve">        Phạm Hữu Lộc</w:t>
      </w:r>
    </w:p>
    <w:p w:rsidR="00C03EBD" w:rsidRPr="004B1E6D" w:rsidRDefault="00C03EBD" w:rsidP="00C03EBD"/>
    <w:p w:rsidR="000F7551" w:rsidRPr="004B1E6D" w:rsidRDefault="004F7FB5"/>
    <w:sectPr w:rsidR="000F7551" w:rsidRPr="004B1E6D"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FB5" w:rsidRDefault="004F7FB5">
      <w:r>
        <w:separator/>
      </w:r>
    </w:p>
  </w:endnote>
  <w:endnote w:type="continuationSeparator" w:id="0">
    <w:p w:rsidR="004F7FB5" w:rsidRDefault="004F7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5B16AE">
        <w:pPr>
          <w:pStyle w:val="Footer"/>
          <w:jc w:val="center"/>
        </w:pPr>
        <w:r>
          <w:fldChar w:fldCharType="begin"/>
        </w:r>
        <w:r>
          <w:instrText xml:space="preserve"> PAGE   \* MERGEFORMAT </w:instrText>
        </w:r>
        <w:r>
          <w:fldChar w:fldCharType="separate"/>
        </w:r>
        <w:r w:rsidR="004B1E6D">
          <w:rPr>
            <w:noProof/>
          </w:rPr>
          <w:t>22</w:t>
        </w:r>
        <w:r>
          <w:rPr>
            <w:noProof/>
          </w:rPr>
          <w:fldChar w:fldCharType="end"/>
        </w:r>
      </w:p>
    </w:sdtContent>
  </w:sdt>
  <w:p w:rsidR="00670DAD" w:rsidRDefault="004F7F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FB5" w:rsidRDefault="004F7FB5">
      <w:r>
        <w:separator/>
      </w:r>
    </w:p>
  </w:footnote>
  <w:footnote w:type="continuationSeparator" w:id="0">
    <w:p w:rsidR="004F7FB5" w:rsidRDefault="004F7F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37C13725"/>
    <w:multiLevelType w:val="hybridMultilevel"/>
    <w:tmpl w:val="8F44ADFC"/>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7EC06D56"/>
    <w:multiLevelType w:val="hybridMultilevel"/>
    <w:tmpl w:val="8BE42930"/>
    <w:lvl w:ilvl="0" w:tplc="3B360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3"/>
  </w:num>
  <w:num w:numId="5">
    <w:abstractNumId w:val="4"/>
  </w:num>
  <w:num w:numId="6">
    <w:abstractNumId w:val="0"/>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EBD"/>
    <w:rsid w:val="000D2840"/>
    <w:rsid w:val="00127CD1"/>
    <w:rsid w:val="00293336"/>
    <w:rsid w:val="0030741B"/>
    <w:rsid w:val="00407955"/>
    <w:rsid w:val="00482E70"/>
    <w:rsid w:val="004B1E6D"/>
    <w:rsid w:val="004F7FB5"/>
    <w:rsid w:val="005B16AE"/>
    <w:rsid w:val="006A3D7C"/>
    <w:rsid w:val="0073345D"/>
    <w:rsid w:val="007B652E"/>
    <w:rsid w:val="008B7C59"/>
    <w:rsid w:val="008F559E"/>
    <w:rsid w:val="009051C8"/>
    <w:rsid w:val="00B775FE"/>
    <w:rsid w:val="00C03EBD"/>
    <w:rsid w:val="00CD47C1"/>
    <w:rsid w:val="00D673FB"/>
    <w:rsid w:val="00E32F9B"/>
    <w:rsid w:val="00F52732"/>
    <w:rsid w:val="00F91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EBD"/>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C03EBD"/>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C03EBD"/>
    <w:rPr>
      <w:rFonts w:ascii="Times New Roman" w:eastAsia="Times New Roman" w:hAnsi="Times New Roman" w:cs="Times New Roman"/>
      <w:i/>
      <w:iCs/>
      <w:sz w:val="24"/>
      <w:szCs w:val="24"/>
    </w:rPr>
  </w:style>
  <w:style w:type="paragraph" w:styleId="ListParagraph">
    <w:name w:val="List Paragraph"/>
    <w:basedOn w:val="Normal"/>
    <w:uiPriority w:val="34"/>
    <w:qFormat/>
    <w:rsid w:val="00C03EBD"/>
    <w:pPr>
      <w:spacing w:after="200" w:line="276" w:lineRule="auto"/>
      <w:ind w:left="720"/>
      <w:contextualSpacing/>
    </w:pPr>
    <w:rPr>
      <w:rFonts w:eastAsia="Calibri"/>
      <w:szCs w:val="22"/>
    </w:rPr>
  </w:style>
  <w:style w:type="paragraph" w:styleId="Footer">
    <w:name w:val="footer"/>
    <w:basedOn w:val="Normal"/>
    <w:link w:val="FooterChar"/>
    <w:unhideWhenUsed/>
    <w:rsid w:val="00C03EBD"/>
    <w:pPr>
      <w:tabs>
        <w:tab w:val="center" w:pos="4680"/>
        <w:tab w:val="right" w:pos="9360"/>
      </w:tabs>
    </w:pPr>
  </w:style>
  <w:style w:type="character" w:customStyle="1" w:styleId="FooterChar">
    <w:name w:val="Footer Char"/>
    <w:basedOn w:val="DefaultParagraphFont"/>
    <w:link w:val="Footer"/>
    <w:rsid w:val="00C03EBD"/>
    <w:rPr>
      <w:rFonts w:ascii="Times New Roman" w:eastAsia="Times New Roman" w:hAnsi="Times New Roman" w:cs="Times New Roman"/>
      <w:sz w:val="24"/>
      <w:szCs w:val="24"/>
    </w:rPr>
  </w:style>
  <w:style w:type="paragraph" w:styleId="BodyText3">
    <w:name w:val="Body Text 3"/>
    <w:basedOn w:val="Normal"/>
    <w:link w:val="BodyText3Char"/>
    <w:rsid w:val="00C03EBD"/>
    <w:pPr>
      <w:spacing w:before="120"/>
      <w:jc w:val="both"/>
    </w:pPr>
  </w:style>
  <w:style w:type="character" w:customStyle="1" w:styleId="BodyText3Char">
    <w:name w:val="Body Text 3 Char"/>
    <w:basedOn w:val="DefaultParagraphFont"/>
    <w:link w:val="BodyText3"/>
    <w:rsid w:val="00C03EBD"/>
    <w:rPr>
      <w:rFonts w:ascii="Times New Roman" w:eastAsia="Times New Roman" w:hAnsi="Times New Roman" w:cs="Times New Roman"/>
      <w:sz w:val="24"/>
      <w:szCs w:val="24"/>
    </w:rPr>
  </w:style>
  <w:style w:type="paragraph" w:styleId="NormalWeb">
    <w:name w:val="Normal (Web)"/>
    <w:basedOn w:val="Normal"/>
    <w:uiPriority w:val="99"/>
    <w:unhideWhenUsed/>
    <w:qFormat/>
    <w:rsid w:val="00C03EBD"/>
    <w:pPr>
      <w:spacing w:before="100" w:beforeAutospacing="1" w:after="100" w:afterAutospacing="1"/>
    </w:pPr>
  </w:style>
  <w:style w:type="character" w:styleId="Emphasis">
    <w:name w:val="Emphasis"/>
    <w:basedOn w:val="DefaultParagraphFont"/>
    <w:uiPriority w:val="20"/>
    <w:qFormat/>
    <w:rsid w:val="00C03EBD"/>
    <w:rPr>
      <w:i/>
      <w:iCs/>
    </w:rPr>
  </w:style>
  <w:style w:type="table" w:styleId="TableGrid">
    <w:name w:val="Table Grid"/>
    <w:basedOn w:val="TableNormal"/>
    <w:uiPriority w:val="59"/>
    <w:rsid w:val="00C03EBD"/>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C03EBD"/>
    <w:rPr>
      <w:b/>
      <w:bCs/>
    </w:rPr>
  </w:style>
  <w:style w:type="character" w:styleId="Hyperlink">
    <w:name w:val="Hyperlink"/>
    <w:basedOn w:val="DefaultParagraphFont"/>
    <w:uiPriority w:val="99"/>
    <w:unhideWhenUsed/>
    <w:rsid w:val="00C03E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EBD"/>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C03EBD"/>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C03EBD"/>
    <w:rPr>
      <w:rFonts w:ascii="Times New Roman" w:eastAsia="Times New Roman" w:hAnsi="Times New Roman" w:cs="Times New Roman"/>
      <w:i/>
      <w:iCs/>
      <w:sz w:val="24"/>
      <w:szCs w:val="24"/>
    </w:rPr>
  </w:style>
  <w:style w:type="paragraph" w:styleId="ListParagraph">
    <w:name w:val="List Paragraph"/>
    <w:basedOn w:val="Normal"/>
    <w:uiPriority w:val="34"/>
    <w:qFormat/>
    <w:rsid w:val="00C03EBD"/>
    <w:pPr>
      <w:spacing w:after="200" w:line="276" w:lineRule="auto"/>
      <w:ind w:left="720"/>
      <w:contextualSpacing/>
    </w:pPr>
    <w:rPr>
      <w:rFonts w:eastAsia="Calibri"/>
      <w:szCs w:val="22"/>
    </w:rPr>
  </w:style>
  <w:style w:type="paragraph" w:styleId="Footer">
    <w:name w:val="footer"/>
    <w:basedOn w:val="Normal"/>
    <w:link w:val="FooterChar"/>
    <w:unhideWhenUsed/>
    <w:rsid w:val="00C03EBD"/>
    <w:pPr>
      <w:tabs>
        <w:tab w:val="center" w:pos="4680"/>
        <w:tab w:val="right" w:pos="9360"/>
      </w:tabs>
    </w:pPr>
  </w:style>
  <w:style w:type="character" w:customStyle="1" w:styleId="FooterChar">
    <w:name w:val="Footer Char"/>
    <w:basedOn w:val="DefaultParagraphFont"/>
    <w:link w:val="Footer"/>
    <w:rsid w:val="00C03EBD"/>
    <w:rPr>
      <w:rFonts w:ascii="Times New Roman" w:eastAsia="Times New Roman" w:hAnsi="Times New Roman" w:cs="Times New Roman"/>
      <w:sz w:val="24"/>
      <w:szCs w:val="24"/>
    </w:rPr>
  </w:style>
  <w:style w:type="paragraph" w:styleId="BodyText3">
    <w:name w:val="Body Text 3"/>
    <w:basedOn w:val="Normal"/>
    <w:link w:val="BodyText3Char"/>
    <w:rsid w:val="00C03EBD"/>
    <w:pPr>
      <w:spacing w:before="120"/>
      <w:jc w:val="both"/>
    </w:pPr>
  </w:style>
  <w:style w:type="character" w:customStyle="1" w:styleId="BodyText3Char">
    <w:name w:val="Body Text 3 Char"/>
    <w:basedOn w:val="DefaultParagraphFont"/>
    <w:link w:val="BodyText3"/>
    <w:rsid w:val="00C03EBD"/>
    <w:rPr>
      <w:rFonts w:ascii="Times New Roman" w:eastAsia="Times New Roman" w:hAnsi="Times New Roman" w:cs="Times New Roman"/>
      <w:sz w:val="24"/>
      <w:szCs w:val="24"/>
    </w:rPr>
  </w:style>
  <w:style w:type="paragraph" w:styleId="NormalWeb">
    <w:name w:val="Normal (Web)"/>
    <w:basedOn w:val="Normal"/>
    <w:uiPriority w:val="99"/>
    <w:unhideWhenUsed/>
    <w:qFormat/>
    <w:rsid w:val="00C03EBD"/>
    <w:pPr>
      <w:spacing w:before="100" w:beforeAutospacing="1" w:after="100" w:afterAutospacing="1"/>
    </w:pPr>
  </w:style>
  <w:style w:type="character" w:styleId="Emphasis">
    <w:name w:val="Emphasis"/>
    <w:basedOn w:val="DefaultParagraphFont"/>
    <w:uiPriority w:val="20"/>
    <w:qFormat/>
    <w:rsid w:val="00C03EBD"/>
    <w:rPr>
      <w:i/>
      <w:iCs/>
    </w:rPr>
  </w:style>
  <w:style w:type="table" w:styleId="TableGrid">
    <w:name w:val="Table Grid"/>
    <w:basedOn w:val="TableNormal"/>
    <w:uiPriority w:val="59"/>
    <w:rsid w:val="00C03EBD"/>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C03EBD"/>
    <w:rPr>
      <w:b/>
      <w:bCs/>
    </w:rPr>
  </w:style>
  <w:style w:type="character" w:styleId="Hyperlink">
    <w:name w:val="Hyperlink"/>
    <w:basedOn w:val="DefaultParagraphFont"/>
    <w:uiPriority w:val="99"/>
    <w:unhideWhenUsed/>
    <w:rsid w:val="00C03E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22</Pages>
  <Words>8590</Words>
  <Characters>48966</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15</cp:revision>
  <dcterms:created xsi:type="dcterms:W3CDTF">2019-12-12T09:37:00Z</dcterms:created>
  <dcterms:modified xsi:type="dcterms:W3CDTF">2019-12-25T10:03:00Z</dcterms:modified>
</cp:coreProperties>
</file>